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A9EA8" w14:textId="77777777" w:rsidR="004A70AA" w:rsidRPr="00206E3B" w:rsidRDefault="004A70AA" w:rsidP="00A1102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E3B">
        <w:rPr>
          <w:rFonts w:ascii="Times New Roman" w:hAnsi="Times New Roman" w:cs="Times New Roman"/>
          <w:sz w:val="28"/>
          <w:szCs w:val="28"/>
          <w:lang w:val="uk-UA"/>
        </w:rPr>
        <w:t>Придніпровська державна академія будівництва та архітектури</w:t>
      </w:r>
    </w:p>
    <w:p w14:paraId="3A957231" w14:textId="77777777" w:rsidR="004A70AA" w:rsidRPr="00206E3B" w:rsidRDefault="004A70AA" w:rsidP="00A1102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E3B">
        <w:rPr>
          <w:rFonts w:ascii="Times New Roman" w:hAnsi="Times New Roman" w:cs="Times New Roman"/>
          <w:sz w:val="28"/>
          <w:szCs w:val="28"/>
          <w:lang w:val="uk-UA"/>
        </w:rPr>
        <w:t>Економічний факультет</w:t>
      </w:r>
    </w:p>
    <w:p w14:paraId="124A8F81" w14:textId="77777777" w:rsidR="004A70AA" w:rsidRPr="00206E3B" w:rsidRDefault="004A70AA" w:rsidP="00A1102B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1700933" w14:textId="77777777" w:rsidR="004A70AA" w:rsidRPr="00206E3B" w:rsidRDefault="004A70AA" w:rsidP="00A110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E3B">
        <w:rPr>
          <w:rFonts w:ascii="Times New Roman" w:hAnsi="Times New Roman" w:cs="Times New Roman"/>
          <w:sz w:val="28"/>
          <w:szCs w:val="28"/>
          <w:lang w:val="uk-UA"/>
        </w:rPr>
        <w:t>Université du Maine (Франція)</w:t>
      </w:r>
    </w:p>
    <w:p w14:paraId="521DD25A" w14:textId="77777777" w:rsidR="004A70AA" w:rsidRPr="00206E3B" w:rsidRDefault="004A70AA" w:rsidP="00A1102B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D1BA4F4" w14:textId="77777777" w:rsidR="004A70AA" w:rsidRPr="00206E3B" w:rsidRDefault="004A70AA" w:rsidP="00A110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E3B">
        <w:rPr>
          <w:rFonts w:ascii="Times New Roman" w:hAnsi="Times New Roman" w:cs="Times New Roman"/>
          <w:sz w:val="28"/>
          <w:szCs w:val="28"/>
          <w:lang w:val="uk-UA"/>
        </w:rPr>
        <w:t>Wyższa Szkoła Biznesu - National Louis University (Польща)</w:t>
      </w:r>
    </w:p>
    <w:p w14:paraId="089411D1" w14:textId="77777777" w:rsidR="00384A52" w:rsidRPr="00206E3B" w:rsidRDefault="00384A52" w:rsidP="00A1102B">
      <w:pPr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14:paraId="337C24FE" w14:textId="77777777" w:rsidR="00384A52" w:rsidRPr="00206E3B" w:rsidRDefault="00384A52" w:rsidP="00A110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E3B">
        <w:rPr>
          <w:rFonts w:ascii="Times New Roman" w:hAnsi="Times New Roman" w:cs="Times New Roman"/>
          <w:sz w:val="28"/>
          <w:szCs w:val="28"/>
          <w:lang w:val="uk-UA"/>
        </w:rPr>
        <w:t>Опольський Державний Університет (Польща)</w:t>
      </w:r>
    </w:p>
    <w:p w14:paraId="3CA3E23D" w14:textId="77777777" w:rsidR="00384A52" w:rsidRPr="00206E3B" w:rsidRDefault="00384A52" w:rsidP="00A110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E3B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Економічний факультет </w:t>
      </w:r>
    </w:p>
    <w:p w14:paraId="762B2050" w14:textId="77777777" w:rsidR="00384A52" w:rsidRPr="00206E3B" w:rsidRDefault="00384A52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14:paraId="6F839B50" w14:textId="77777777" w:rsidR="009F420D" w:rsidRPr="00206E3B" w:rsidRDefault="00384A52">
      <w:pPr>
        <w:spacing w:before="6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206E3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3CCAF07" wp14:editId="3E6381A0">
            <wp:simplePos x="0" y="0"/>
            <wp:positionH relativeFrom="column">
              <wp:posOffset>2889440</wp:posOffset>
            </wp:positionH>
            <wp:positionV relativeFrom="paragraph">
              <wp:posOffset>79375</wp:posOffset>
            </wp:positionV>
            <wp:extent cx="1079500" cy="1079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sbPrelo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E3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0A70A80D" wp14:editId="1EEBB4CB">
            <wp:simplePos x="0" y="0"/>
            <wp:positionH relativeFrom="column">
              <wp:posOffset>1669225</wp:posOffset>
            </wp:positionH>
            <wp:positionV relativeFrom="paragraph">
              <wp:posOffset>78740</wp:posOffset>
            </wp:positionV>
            <wp:extent cx="1115695" cy="10883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o_header_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E3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383A0D1" wp14:editId="7BBD604B">
            <wp:simplePos x="0" y="0"/>
            <wp:positionH relativeFrom="column">
              <wp:posOffset>3856800</wp:posOffset>
            </wp:positionH>
            <wp:positionV relativeFrom="paragraph">
              <wp:posOffset>-1270</wp:posOffset>
            </wp:positionV>
            <wp:extent cx="1981200" cy="1224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_Middle_tex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E3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B240C71" wp14:editId="20FE13CF">
            <wp:simplePos x="0" y="0"/>
            <wp:positionH relativeFrom="column">
              <wp:posOffset>469710</wp:posOffset>
            </wp:positionH>
            <wp:positionV relativeFrom="paragraph">
              <wp:posOffset>56515</wp:posOffset>
            </wp:positionV>
            <wp:extent cx="1043940" cy="10439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A4ED0" w14:textId="77777777" w:rsidR="00D41F55" w:rsidRPr="00206E3B" w:rsidRDefault="00D41F55">
      <w:pPr>
        <w:spacing w:before="6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14:paraId="05DE5A0F" w14:textId="77777777" w:rsidR="00D41F55" w:rsidRPr="00206E3B" w:rsidRDefault="00D41F55">
      <w:pPr>
        <w:spacing w:before="6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14:paraId="3E31926B" w14:textId="77777777" w:rsidR="00D41F55" w:rsidRPr="00206E3B" w:rsidRDefault="00D41F55">
      <w:pPr>
        <w:spacing w:before="6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14:paraId="0ECAE9B7" w14:textId="77777777" w:rsidR="00D41F55" w:rsidRPr="00206E3B" w:rsidRDefault="00D41F55">
      <w:pPr>
        <w:spacing w:before="6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14:paraId="1974D8F7" w14:textId="77777777" w:rsidR="00D41F55" w:rsidRPr="00206E3B" w:rsidRDefault="00D41F55">
      <w:pPr>
        <w:spacing w:before="6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14:paraId="32B43A26" w14:textId="77777777" w:rsidR="00D41F55" w:rsidRPr="00206E3B" w:rsidRDefault="00D41F55">
      <w:pPr>
        <w:spacing w:before="6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14:paraId="4727830B" w14:textId="77777777" w:rsidR="00D41F55" w:rsidRPr="00206E3B" w:rsidRDefault="00D41F55">
      <w:pPr>
        <w:spacing w:before="6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14:paraId="51DB2286" w14:textId="77777777" w:rsidR="00D41F55" w:rsidRPr="00206E3B" w:rsidRDefault="007477B4">
      <w:pPr>
        <w:spacing w:before="6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4E4AADFC">
          <v:rect id="_x0000_i1025" style="width:0;height:1.5pt" o:hralign="center" o:hrstd="t" o:hr="t" fillcolor="#a0a0a0" stroked="f"/>
        </w:pict>
      </w:r>
    </w:p>
    <w:p w14:paraId="5EC84D3D" w14:textId="77777777" w:rsidR="00D41F55" w:rsidRPr="00206E3B" w:rsidRDefault="00D41F55">
      <w:pPr>
        <w:spacing w:before="6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14:paraId="4547FFD7" w14:textId="78BADC49" w:rsidR="004A70AA" w:rsidRPr="00206E3B" w:rsidRDefault="004568AE" w:rsidP="00A1102B">
      <w:pPr>
        <w:pStyle w:val="1"/>
        <w:ind w:left="0" w:right="-56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206E3B">
        <w:rPr>
          <w:rFonts w:ascii="Times New Roman" w:hAnsi="Times New Roman" w:cs="Times New Roman"/>
          <w:b/>
          <w:sz w:val="28"/>
          <w:szCs w:val="32"/>
          <w:lang w:val="uk-UA"/>
        </w:rPr>
        <w:t>М</w:t>
      </w:r>
      <w:r w:rsidR="004A70AA" w:rsidRPr="00206E3B">
        <w:rPr>
          <w:rFonts w:ascii="Times New Roman" w:hAnsi="Times New Roman" w:cs="Times New Roman"/>
          <w:b/>
          <w:sz w:val="28"/>
          <w:szCs w:val="32"/>
          <w:lang w:val="uk-UA"/>
        </w:rPr>
        <w:t>іжнародна науково-практична конференція</w:t>
      </w:r>
    </w:p>
    <w:p w14:paraId="762EBD69" w14:textId="77777777" w:rsidR="004A70AA" w:rsidRPr="00206E3B" w:rsidRDefault="004A70AA" w:rsidP="00A1102B">
      <w:pPr>
        <w:pStyle w:val="1"/>
        <w:ind w:left="0" w:right="-56"/>
        <w:jc w:val="center"/>
        <w:rPr>
          <w:rFonts w:ascii="Times New Roman" w:hAnsi="Times New Roman" w:cs="Times New Roman"/>
          <w:sz w:val="20"/>
          <w:szCs w:val="32"/>
          <w:lang w:val="uk-UA"/>
        </w:rPr>
      </w:pPr>
    </w:p>
    <w:p w14:paraId="7A254AF8" w14:textId="77777777" w:rsidR="004A70AA" w:rsidRPr="00206E3B" w:rsidRDefault="00A1102B" w:rsidP="00A1102B">
      <w:pPr>
        <w:pStyle w:val="1"/>
        <w:ind w:left="0" w:right="-56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06E3B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4A70AA" w:rsidRPr="00206E3B">
        <w:rPr>
          <w:rFonts w:ascii="Times New Roman" w:hAnsi="Times New Roman" w:cs="Times New Roman"/>
          <w:sz w:val="32"/>
          <w:szCs w:val="32"/>
          <w:lang w:val="uk-UA"/>
        </w:rPr>
        <w:t>Національні особливості та світові тенденції управління та адміністрування на макро-, мезо- і мікрорівнях економіки</w:t>
      </w:r>
      <w:r w:rsidRPr="00206E3B"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14:paraId="03BA069B" w14:textId="77777777" w:rsidR="00D41F55" w:rsidRPr="00206E3B" w:rsidRDefault="00D41F55" w:rsidP="00A1102B">
      <w:pPr>
        <w:ind w:right="-56"/>
        <w:rPr>
          <w:rFonts w:ascii="Times New Roman" w:hAnsi="Times New Roman" w:cs="Times New Roman"/>
          <w:sz w:val="20"/>
          <w:szCs w:val="28"/>
          <w:lang w:val="uk-UA"/>
        </w:rPr>
      </w:pPr>
    </w:p>
    <w:p w14:paraId="129C1B30" w14:textId="77777777" w:rsidR="009F420D" w:rsidRPr="00206E3B" w:rsidRDefault="004A70AA" w:rsidP="00A1102B">
      <w:pPr>
        <w:ind w:right="-56"/>
        <w:jc w:val="center"/>
        <w:rPr>
          <w:rFonts w:ascii="Times New Roman" w:eastAsia="Bookman Old Style" w:hAnsi="Times New Roman" w:cs="Times New Roman"/>
          <w:sz w:val="28"/>
          <w:szCs w:val="28"/>
          <w:lang w:val="uk-UA"/>
        </w:rPr>
      </w:pPr>
      <w:r w:rsidRPr="00206E3B">
        <w:rPr>
          <w:rFonts w:ascii="Times New Roman" w:eastAsia="Bookman Old Style" w:hAnsi="Times New Roman" w:cs="Times New Roman"/>
          <w:spacing w:val="-6"/>
          <w:sz w:val="28"/>
          <w:szCs w:val="28"/>
          <w:lang w:val="uk-UA"/>
        </w:rPr>
        <w:t>8</w:t>
      </w:r>
      <w:r w:rsidR="00FD6265" w:rsidRPr="00206E3B">
        <w:rPr>
          <w:rFonts w:ascii="Times New Roman" w:eastAsia="Bookman Old Style" w:hAnsi="Times New Roman" w:cs="Times New Roman"/>
          <w:spacing w:val="-6"/>
          <w:sz w:val="28"/>
          <w:szCs w:val="28"/>
          <w:lang w:val="uk-UA"/>
        </w:rPr>
        <w:t>-</w:t>
      </w:r>
      <w:r w:rsidRPr="00206E3B">
        <w:rPr>
          <w:rFonts w:ascii="Times New Roman" w:eastAsia="Bookman Old Style" w:hAnsi="Times New Roman" w:cs="Times New Roman"/>
          <w:spacing w:val="-3"/>
          <w:sz w:val="28"/>
          <w:szCs w:val="28"/>
          <w:lang w:val="uk-UA"/>
        </w:rPr>
        <w:t>9</w:t>
      </w:r>
      <w:r w:rsidR="00FD6265" w:rsidRPr="00206E3B">
        <w:rPr>
          <w:rFonts w:ascii="Times New Roman" w:eastAsia="Bookman Old Style" w:hAnsi="Times New Roman" w:cs="Times New Roman"/>
          <w:spacing w:val="-10"/>
          <w:sz w:val="28"/>
          <w:szCs w:val="28"/>
          <w:lang w:val="uk-UA"/>
        </w:rPr>
        <w:t xml:space="preserve"> </w:t>
      </w:r>
      <w:r w:rsidR="00FD6265" w:rsidRPr="00206E3B">
        <w:rPr>
          <w:rFonts w:ascii="Times New Roman" w:eastAsia="Bookman Old Style" w:hAnsi="Times New Roman" w:cs="Times New Roman"/>
          <w:spacing w:val="-4"/>
          <w:sz w:val="28"/>
          <w:szCs w:val="28"/>
          <w:lang w:val="uk-UA"/>
        </w:rPr>
        <w:t>к</w:t>
      </w:r>
      <w:r w:rsidR="00FD6265" w:rsidRPr="00206E3B">
        <w:rPr>
          <w:rFonts w:ascii="Times New Roman" w:eastAsia="Bookman Old Style" w:hAnsi="Times New Roman" w:cs="Times New Roman"/>
          <w:spacing w:val="-5"/>
          <w:sz w:val="28"/>
          <w:szCs w:val="28"/>
          <w:lang w:val="uk-UA"/>
        </w:rPr>
        <w:t>в</w:t>
      </w:r>
      <w:r w:rsidR="00FD6265" w:rsidRPr="00206E3B">
        <w:rPr>
          <w:rFonts w:ascii="Times New Roman" w:eastAsia="Bookman Old Style" w:hAnsi="Times New Roman" w:cs="Times New Roman"/>
          <w:spacing w:val="-6"/>
          <w:sz w:val="28"/>
          <w:szCs w:val="28"/>
          <w:lang w:val="uk-UA"/>
        </w:rPr>
        <w:t>і</w:t>
      </w:r>
      <w:r w:rsidR="00FD6265" w:rsidRPr="00206E3B">
        <w:rPr>
          <w:rFonts w:ascii="Times New Roman" w:eastAsia="Bookman Old Style" w:hAnsi="Times New Roman" w:cs="Times New Roman"/>
          <w:spacing w:val="-2"/>
          <w:sz w:val="28"/>
          <w:szCs w:val="28"/>
          <w:lang w:val="uk-UA"/>
        </w:rPr>
        <w:t>т</w:t>
      </w:r>
      <w:r w:rsidR="00FD6265" w:rsidRPr="00206E3B">
        <w:rPr>
          <w:rFonts w:ascii="Times New Roman" w:eastAsia="Bookman Old Style" w:hAnsi="Times New Roman" w:cs="Times New Roman"/>
          <w:spacing w:val="-5"/>
          <w:sz w:val="28"/>
          <w:szCs w:val="28"/>
          <w:lang w:val="uk-UA"/>
        </w:rPr>
        <w:t>н</w:t>
      </w:r>
      <w:r w:rsidR="00FD6265" w:rsidRPr="00206E3B">
        <w:rPr>
          <w:rFonts w:ascii="Times New Roman" w:eastAsia="Bookman Old Style" w:hAnsi="Times New Roman" w:cs="Times New Roman"/>
          <w:sz w:val="28"/>
          <w:szCs w:val="28"/>
          <w:lang w:val="uk-UA"/>
        </w:rPr>
        <w:t>я</w:t>
      </w:r>
      <w:r w:rsidR="00FD6265" w:rsidRPr="00206E3B">
        <w:rPr>
          <w:rFonts w:ascii="Times New Roman" w:eastAsia="Bookman Old Style" w:hAnsi="Times New Roman" w:cs="Times New Roman"/>
          <w:spacing w:val="-10"/>
          <w:sz w:val="28"/>
          <w:szCs w:val="28"/>
          <w:lang w:val="uk-UA"/>
        </w:rPr>
        <w:t xml:space="preserve"> </w:t>
      </w:r>
      <w:r w:rsidR="00FD6265" w:rsidRPr="00206E3B">
        <w:rPr>
          <w:rFonts w:ascii="Times New Roman" w:eastAsia="Bookman Old Style" w:hAnsi="Times New Roman" w:cs="Times New Roman"/>
          <w:spacing w:val="-6"/>
          <w:sz w:val="28"/>
          <w:szCs w:val="28"/>
          <w:lang w:val="uk-UA"/>
        </w:rPr>
        <w:t>20</w:t>
      </w:r>
      <w:r w:rsidR="00FD6265" w:rsidRPr="00206E3B">
        <w:rPr>
          <w:rFonts w:ascii="Times New Roman" w:eastAsia="Bookman Old Style" w:hAnsi="Times New Roman" w:cs="Times New Roman"/>
          <w:spacing w:val="-3"/>
          <w:sz w:val="28"/>
          <w:szCs w:val="28"/>
          <w:lang w:val="uk-UA"/>
        </w:rPr>
        <w:t>1</w:t>
      </w:r>
      <w:r w:rsidR="00FD6265" w:rsidRPr="00206E3B">
        <w:rPr>
          <w:rFonts w:ascii="Times New Roman" w:eastAsia="Bookman Old Style" w:hAnsi="Times New Roman" w:cs="Times New Roman"/>
          <w:sz w:val="28"/>
          <w:szCs w:val="28"/>
          <w:lang w:val="uk-UA"/>
        </w:rPr>
        <w:t>6</w:t>
      </w:r>
      <w:r w:rsidR="00FD6265" w:rsidRPr="00206E3B">
        <w:rPr>
          <w:rFonts w:ascii="Times New Roman" w:eastAsia="Bookman Old Style" w:hAnsi="Times New Roman" w:cs="Times New Roman"/>
          <w:spacing w:val="-10"/>
          <w:sz w:val="28"/>
          <w:szCs w:val="28"/>
          <w:lang w:val="uk-UA"/>
        </w:rPr>
        <w:t xml:space="preserve"> </w:t>
      </w:r>
      <w:r w:rsidR="00FD6265" w:rsidRPr="00206E3B">
        <w:rPr>
          <w:rFonts w:ascii="Times New Roman" w:eastAsia="Bookman Old Style" w:hAnsi="Times New Roman" w:cs="Times New Roman"/>
          <w:spacing w:val="-5"/>
          <w:sz w:val="28"/>
          <w:szCs w:val="28"/>
          <w:lang w:val="uk-UA"/>
        </w:rPr>
        <w:t>р</w:t>
      </w:r>
      <w:r w:rsidR="00FD6265" w:rsidRPr="00206E3B">
        <w:rPr>
          <w:rFonts w:ascii="Times New Roman" w:eastAsia="Bookman Old Style" w:hAnsi="Times New Roman" w:cs="Times New Roman"/>
          <w:spacing w:val="-2"/>
          <w:sz w:val="28"/>
          <w:szCs w:val="28"/>
          <w:lang w:val="uk-UA"/>
        </w:rPr>
        <w:t>о</w:t>
      </w:r>
      <w:r w:rsidR="00FD6265" w:rsidRPr="00206E3B">
        <w:rPr>
          <w:rFonts w:ascii="Times New Roman" w:eastAsia="Bookman Old Style" w:hAnsi="Times New Roman" w:cs="Times New Roman"/>
          <w:spacing w:val="-4"/>
          <w:sz w:val="28"/>
          <w:szCs w:val="28"/>
          <w:lang w:val="uk-UA"/>
        </w:rPr>
        <w:t>к</w:t>
      </w:r>
      <w:r w:rsidR="00D41F55" w:rsidRPr="00206E3B">
        <w:rPr>
          <w:rFonts w:ascii="Times New Roman" w:eastAsia="Bookman Old Style" w:hAnsi="Times New Roman" w:cs="Times New Roman"/>
          <w:sz w:val="28"/>
          <w:szCs w:val="28"/>
          <w:lang w:val="uk-UA"/>
        </w:rPr>
        <w:t xml:space="preserve">у, </w:t>
      </w:r>
      <w:r w:rsidR="00FD6265" w:rsidRPr="00206E3B">
        <w:rPr>
          <w:rFonts w:ascii="Times New Roman" w:eastAsia="Bookman Old Style" w:hAnsi="Times New Roman" w:cs="Times New Roman"/>
          <w:spacing w:val="-4"/>
          <w:sz w:val="28"/>
          <w:szCs w:val="28"/>
          <w:lang w:val="uk-UA"/>
        </w:rPr>
        <w:t>м</w:t>
      </w:r>
      <w:r w:rsidR="00FD6265" w:rsidRPr="00206E3B">
        <w:rPr>
          <w:rFonts w:ascii="Times New Roman" w:eastAsia="Bookman Old Style" w:hAnsi="Times New Roman" w:cs="Times New Roman"/>
          <w:sz w:val="28"/>
          <w:szCs w:val="28"/>
          <w:lang w:val="uk-UA"/>
        </w:rPr>
        <w:t>.</w:t>
      </w:r>
      <w:r w:rsidR="00D41F55" w:rsidRPr="00206E3B">
        <w:rPr>
          <w:rFonts w:ascii="Times New Roman" w:eastAsia="Bookman Old Style" w:hAnsi="Times New Roman" w:cs="Times New Roman"/>
          <w:spacing w:val="-9"/>
          <w:sz w:val="28"/>
          <w:szCs w:val="28"/>
          <w:lang w:val="uk-UA"/>
        </w:rPr>
        <w:t xml:space="preserve"> </w:t>
      </w:r>
      <w:r w:rsidR="00D41F55" w:rsidRPr="00206E3B">
        <w:rPr>
          <w:rFonts w:ascii="Times New Roman" w:eastAsia="Bookman Old Style" w:hAnsi="Times New Roman" w:cs="Times New Roman"/>
          <w:spacing w:val="-6"/>
          <w:sz w:val="28"/>
          <w:szCs w:val="28"/>
          <w:lang w:val="uk-UA"/>
        </w:rPr>
        <w:t>Дніпропетровськ</w:t>
      </w:r>
    </w:p>
    <w:p w14:paraId="09CBC0BB" w14:textId="77777777" w:rsidR="00D41F55" w:rsidRPr="00206E3B" w:rsidRDefault="007477B4" w:rsidP="00D41F55">
      <w:pPr>
        <w:rPr>
          <w:rFonts w:ascii="Times New Roman" w:eastAsia="Bookman Old Style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220188D2">
          <v:rect id="_x0000_i1026" style="width:0;height:1.5pt" o:hralign="center" o:hrstd="t" o:hr="t" fillcolor="#a0a0a0" stroked="f"/>
        </w:pict>
      </w:r>
    </w:p>
    <w:p w14:paraId="68AD7390" w14:textId="77777777" w:rsidR="009F420D" w:rsidRPr="00206E3B" w:rsidRDefault="00A1102B">
      <w:pPr>
        <w:spacing w:before="58"/>
        <w:ind w:right="5"/>
        <w:jc w:val="center"/>
        <w:rPr>
          <w:rFonts w:ascii="Times New Roman" w:eastAsia="Bookman Old Style" w:hAnsi="Times New Roman" w:cs="Times New Roman"/>
          <w:b/>
          <w:sz w:val="26"/>
          <w:szCs w:val="26"/>
          <w:lang w:val="uk-UA"/>
        </w:rPr>
      </w:pPr>
      <w:r w:rsidRPr="00206E3B">
        <w:rPr>
          <w:rFonts w:ascii="Times New Roman" w:eastAsia="Bookman Old Style" w:hAnsi="Times New Roman" w:cs="Times New Roman"/>
          <w:b/>
          <w:i/>
          <w:sz w:val="20"/>
          <w:szCs w:val="26"/>
          <w:lang w:val="uk-UA"/>
        </w:rPr>
        <w:br/>
      </w:r>
      <w:r w:rsidR="00FD6265" w:rsidRPr="00C77DB2">
        <w:rPr>
          <w:rFonts w:ascii="Times New Roman" w:eastAsia="Bookman Old Style" w:hAnsi="Times New Roman" w:cs="Times New Roman"/>
          <w:b/>
          <w:i/>
          <w:sz w:val="28"/>
          <w:szCs w:val="26"/>
          <w:lang w:val="uk-UA"/>
        </w:rPr>
        <w:t>Вель</w:t>
      </w:r>
      <w:r w:rsidR="00FD6265" w:rsidRPr="00C77DB2">
        <w:rPr>
          <w:rFonts w:ascii="Times New Roman" w:eastAsia="Bookman Old Style" w:hAnsi="Times New Roman" w:cs="Times New Roman"/>
          <w:b/>
          <w:i/>
          <w:spacing w:val="2"/>
          <w:sz w:val="28"/>
          <w:szCs w:val="26"/>
          <w:lang w:val="uk-UA"/>
        </w:rPr>
        <w:t>м</w:t>
      </w:r>
      <w:r w:rsidR="00FD6265" w:rsidRPr="00C77DB2">
        <w:rPr>
          <w:rFonts w:ascii="Times New Roman" w:eastAsia="Bookman Old Style" w:hAnsi="Times New Roman" w:cs="Times New Roman"/>
          <w:b/>
          <w:i/>
          <w:spacing w:val="-2"/>
          <w:sz w:val="28"/>
          <w:szCs w:val="26"/>
          <w:lang w:val="uk-UA"/>
        </w:rPr>
        <w:t>и</w:t>
      </w:r>
      <w:r w:rsidR="00FD6265" w:rsidRPr="00C77DB2">
        <w:rPr>
          <w:rFonts w:ascii="Times New Roman" w:eastAsia="Bookman Old Style" w:hAnsi="Times New Roman" w:cs="Times New Roman"/>
          <w:b/>
          <w:i/>
          <w:spacing w:val="1"/>
          <w:sz w:val="28"/>
          <w:szCs w:val="26"/>
          <w:lang w:val="uk-UA"/>
        </w:rPr>
        <w:t>ша</w:t>
      </w:r>
      <w:r w:rsidR="00FD6265" w:rsidRPr="00C77DB2">
        <w:rPr>
          <w:rFonts w:ascii="Times New Roman" w:eastAsia="Bookman Old Style" w:hAnsi="Times New Roman" w:cs="Times New Roman"/>
          <w:b/>
          <w:i/>
          <w:sz w:val="28"/>
          <w:szCs w:val="26"/>
          <w:lang w:val="uk-UA"/>
        </w:rPr>
        <w:t>новні</w:t>
      </w:r>
      <w:r w:rsidR="00FD6265" w:rsidRPr="00C77DB2">
        <w:rPr>
          <w:rFonts w:ascii="Times New Roman" w:eastAsia="Bookman Old Style" w:hAnsi="Times New Roman" w:cs="Times New Roman"/>
          <w:b/>
          <w:i/>
          <w:spacing w:val="-31"/>
          <w:sz w:val="28"/>
          <w:szCs w:val="26"/>
          <w:lang w:val="uk-UA"/>
        </w:rPr>
        <w:t xml:space="preserve"> </w:t>
      </w:r>
      <w:r w:rsidR="00FD6265" w:rsidRPr="00C77DB2">
        <w:rPr>
          <w:rFonts w:ascii="Times New Roman" w:eastAsia="Bookman Old Style" w:hAnsi="Times New Roman" w:cs="Times New Roman"/>
          <w:b/>
          <w:i/>
          <w:sz w:val="28"/>
          <w:szCs w:val="26"/>
          <w:lang w:val="uk-UA"/>
        </w:rPr>
        <w:t>кол</w:t>
      </w:r>
      <w:r w:rsidR="00FD6265" w:rsidRPr="00C77DB2">
        <w:rPr>
          <w:rFonts w:ascii="Times New Roman" w:eastAsia="Bookman Old Style" w:hAnsi="Times New Roman" w:cs="Times New Roman"/>
          <w:b/>
          <w:i/>
          <w:spacing w:val="-2"/>
          <w:sz w:val="28"/>
          <w:szCs w:val="26"/>
          <w:lang w:val="uk-UA"/>
        </w:rPr>
        <w:t>е</w:t>
      </w:r>
      <w:r w:rsidR="00FD6265" w:rsidRPr="00C77DB2">
        <w:rPr>
          <w:rFonts w:ascii="Times New Roman" w:eastAsia="Bookman Old Style" w:hAnsi="Times New Roman" w:cs="Times New Roman"/>
          <w:b/>
          <w:i/>
          <w:sz w:val="28"/>
          <w:szCs w:val="26"/>
          <w:lang w:val="uk-UA"/>
        </w:rPr>
        <w:t>г</w:t>
      </w:r>
      <w:r w:rsidR="00FD6265" w:rsidRPr="00C77DB2">
        <w:rPr>
          <w:rFonts w:ascii="Times New Roman" w:eastAsia="Bookman Old Style" w:hAnsi="Times New Roman" w:cs="Times New Roman"/>
          <w:b/>
          <w:i/>
          <w:spacing w:val="-2"/>
          <w:sz w:val="28"/>
          <w:szCs w:val="26"/>
          <w:lang w:val="uk-UA"/>
        </w:rPr>
        <w:t>и</w:t>
      </w:r>
      <w:r w:rsidR="00FD6265" w:rsidRPr="00C77DB2">
        <w:rPr>
          <w:rFonts w:ascii="Times New Roman" w:eastAsia="Bookman Old Style" w:hAnsi="Times New Roman" w:cs="Times New Roman"/>
          <w:b/>
          <w:i/>
          <w:sz w:val="28"/>
          <w:szCs w:val="26"/>
          <w:lang w:val="uk-UA"/>
        </w:rPr>
        <w:t>!</w:t>
      </w:r>
    </w:p>
    <w:p w14:paraId="61374CE7" w14:textId="77777777" w:rsidR="009F420D" w:rsidRPr="00206E3B" w:rsidRDefault="009F420D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14:paraId="218E21D8" w14:textId="77777777" w:rsidR="00A1102B" w:rsidRPr="00206E3B" w:rsidRDefault="00A1102B" w:rsidP="00A1102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6E3B">
        <w:rPr>
          <w:rFonts w:ascii="Times New Roman" w:hAnsi="Times New Roman" w:cs="Times New Roman"/>
          <w:sz w:val="26"/>
          <w:szCs w:val="26"/>
          <w:lang w:val="uk-UA"/>
        </w:rPr>
        <w:t xml:space="preserve">До участі в міжнародній науково-практичній конференції запрошуються науковці, аспіранти, студенти ВНЗ та науково-дослідних установ, а також практичні працівники, які активно займаються науковими дослідженнями у сфері економічної науки. </w:t>
      </w:r>
    </w:p>
    <w:p w14:paraId="64B532D5" w14:textId="77777777" w:rsidR="00A1102B" w:rsidRPr="00206E3B" w:rsidRDefault="00A1102B" w:rsidP="00A1102B">
      <w:pPr>
        <w:jc w:val="both"/>
        <w:rPr>
          <w:rFonts w:ascii="Times New Roman" w:hAnsi="Times New Roman" w:cs="Times New Roman"/>
          <w:sz w:val="20"/>
          <w:szCs w:val="26"/>
          <w:lang w:val="uk-UA"/>
        </w:rPr>
      </w:pPr>
    </w:p>
    <w:p w14:paraId="166C0DA4" w14:textId="61C30DF0" w:rsidR="00A1102B" w:rsidRPr="00206E3B" w:rsidRDefault="00A1102B" w:rsidP="00A1102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6E3B">
        <w:rPr>
          <w:rFonts w:ascii="Times New Roman" w:hAnsi="Times New Roman" w:cs="Times New Roman"/>
          <w:sz w:val="26"/>
          <w:szCs w:val="26"/>
          <w:lang w:val="uk-UA"/>
        </w:rPr>
        <w:t>Усіх учасників конференції буде забезпечено збірником тез конференції та сертифікатом про участь, завіреним печаткою.</w:t>
      </w:r>
    </w:p>
    <w:p w14:paraId="4A541482" w14:textId="77777777" w:rsidR="00A1102B" w:rsidRPr="00206E3B" w:rsidRDefault="00A1102B" w:rsidP="00A1102B">
      <w:pPr>
        <w:jc w:val="both"/>
        <w:rPr>
          <w:rFonts w:ascii="Times New Roman" w:hAnsi="Times New Roman" w:cs="Times New Roman"/>
          <w:sz w:val="20"/>
          <w:szCs w:val="26"/>
          <w:lang w:val="uk-UA"/>
        </w:rPr>
      </w:pPr>
    </w:p>
    <w:p w14:paraId="16A3A774" w14:textId="77777777" w:rsidR="00A1102B" w:rsidRPr="00206E3B" w:rsidRDefault="00A1102B" w:rsidP="00A1102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6E3B">
        <w:rPr>
          <w:rFonts w:ascii="Times New Roman" w:hAnsi="Times New Roman" w:cs="Times New Roman"/>
          <w:b/>
          <w:sz w:val="26"/>
          <w:szCs w:val="26"/>
          <w:lang w:val="uk-UA"/>
        </w:rPr>
        <w:t>Мова конференції</w:t>
      </w:r>
      <w:r w:rsidRPr="00206E3B">
        <w:rPr>
          <w:rFonts w:ascii="Times New Roman" w:hAnsi="Times New Roman" w:cs="Times New Roman"/>
          <w:sz w:val="26"/>
          <w:szCs w:val="26"/>
          <w:lang w:val="uk-UA"/>
        </w:rPr>
        <w:t>: українська, російська, англійська, французька, польська.</w:t>
      </w:r>
    </w:p>
    <w:p w14:paraId="1F5BDA05" w14:textId="77777777" w:rsidR="00A1102B" w:rsidRPr="00206E3B" w:rsidRDefault="00A1102B" w:rsidP="00A1102B">
      <w:pPr>
        <w:rPr>
          <w:rFonts w:ascii="Times New Roman" w:hAnsi="Times New Roman" w:cs="Times New Roman"/>
          <w:sz w:val="20"/>
          <w:szCs w:val="26"/>
          <w:lang w:val="uk-UA"/>
        </w:rPr>
      </w:pPr>
    </w:p>
    <w:p w14:paraId="21C7B33B" w14:textId="77777777" w:rsidR="00A1102B" w:rsidRPr="00206E3B" w:rsidRDefault="00A8187E" w:rsidP="00A1102B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06E3B">
        <w:rPr>
          <w:rFonts w:ascii="Times New Roman" w:hAnsi="Times New Roman" w:cs="Times New Roman"/>
          <w:b/>
          <w:sz w:val="26"/>
          <w:szCs w:val="26"/>
          <w:lang w:val="uk-UA"/>
        </w:rPr>
        <w:t>У</w:t>
      </w:r>
      <w:r w:rsidR="00A1102B" w:rsidRPr="00206E3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рамках конференції планується робота наступних секцій: </w:t>
      </w:r>
    </w:p>
    <w:p w14:paraId="0533A7DE" w14:textId="77777777" w:rsidR="00A1102B" w:rsidRPr="00206E3B" w:rsidRDefault="00A1102B" w:rsidP="00A1102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06E3B">
        <w:rPr>
          <w:rFonts w:ascii="Times New Roman" w:hAnsi="Times New Roman" w:cs="Times New Roman"/>
          <w:sz w:val="24"/>
          <w:szCs w:val="24"/>
          <w:lang w:val="uk-UA"/>
        </w:rPr>
        <w:t>Економічна теорія та історія економічної думки.</w:t>
      </w:r>
    </w:p>
    <w:p w14:paraId="29BBA36D" w14:textId="77777777" w:rsidR="00A1102B" w:rsidRPr="00206E3B" w:rsidRDefault="00A1102B" w:rsidP="00A1102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06E3B">
        <w:rPr>
          <w:rFonts w:ascii="Times New Roman" w:hAnsi="Times New Roman" w:cs="Times New Roman"/>
          <w:sz w:val="24"/>
          <w:szCs w:val="24"/>
          <w:lang w:val="uk-UA"/>
        </w:rPr>
        <w:t>Світове господарство і міжнародні економічні відносини.</w:t>
      </w:r>
    </w:p>
    <w:p w14:paraId="1E7953C8" w14:textId="77777777" w:rsidR="00A1102B" w:rsidRPr="00206E3B" w:rsidRDefault="00A1102B" w:rsidP="00A1102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06E3B">
        <w:rPr>
          <w:rFonts w:ascii="Times New Roman" w:hAnsi="Times New Roman" w:cs="Times New Roman"/>
          <w:sz w:val="24"/>
          <w:szCs w:val="24"/>
          <w:lang w:val="uk-UA"/>
        </w:rPr>
        <w:t>Економіка та управління національним господарством.</w:t>
      </w:r>
    </w:p>
    <w:p w14:paraId="2F8FE890" w14:textId="77777777" w:rsidR="00A1102B" w:rsidRPr="00206E3B" w:rsidRDefault="00A1102B" w:rsidP="00A1102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06E3B">
        <w:rPr>
          <w:rFonts w:ascii="Times New Roman" w:hAnsi="Times New Roman" w:cs="Times New Roman"/>
          <w:sz w:val="24"/>
          <w:szCs w:val="24"/>
          <w:lang w:val="uk-UA"/>
        </w:rPr>
        <w:t>Економіка та управління підприємствами.</w:t>
      </w:r>
    </w:p>
    <w:p w14:paraId="3ED9AC09" w14:textId="77777777" w:rsidR="00A1102B" w:rsidRPr="00206E3B" w:rsidRDefault="00A1102B" w:rsidP="00A1102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06E3B">
        <w:rPr>
          <w:rFonts w:ascii="Times New Roman" w:hAnsi="Times New Roman" w:cs="Times New Roman"/>
          <w:sz w:val="24"/>
          <w:szCs w:val="24"/>
          <w:lang w:val="uk-UA"/>
        </w:rPr>
        <w:t>Розвиток продуктивних сил і регіональна економіка.</w:t>
      </w:r>
    </w:p>
    <w:p w14:paraId="3FA9B94D" w14:textId="77777777" w:rsidR="00A1102B" w:rsidRPr="00206E3B" w:rsidRDefault="00A1102B" w:rsidP="00A1102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06E3B">
        <w:rPr>
          <w:rFonts w:ascii="Times New Roman" w:hAnsi="Times New Roman" w:cs="Times New Roman"/>
          <w:sz w:val="24"/>
          <w:szCs w:val="24"/>
          <w:lang w:val="uk-UA"/>
        </w:rPr>
        <w:t>Інновації та інвестиційна діяльність.</w:t>
      </w:r>
    </w:p>
    <w:p w14:paraId="6D368541" w14:textId="77777777" w:rsidR="00A1102B" w:rsidRPr="00206E3B" w:rsidRDefault="00A1102B" w:rsidP="00A1102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06E3B">
        <w:rPr>
          <w:rFonts w:ascii="Times New Roman" w:hAnsi="Times New Roman" w:cs="Times New Roman"/>
          <w:sz w:val="24"/>
          <w:szCs w:val="24"/>
          <w:lang w:val="uk-UA"/>
        </w:rPr>
        <w:t>Економіка природокористування та охорони навколишнього середовища.</w:t>
      </w:r>
    </w:p>
    <w:p w14:paraId="5FA2F6FD" w14:textId="77777777" w:rsidR="00A1102B" w:rsidRPr="00206E3B" w:rsidRDefault="00A1102B" w:rsidP="00A1102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06E3B">
        <w:rPr>
          <w:rFonts w:ascii="Times New Roman" w:hAnsi="Times New Roman" w:cs="Times New Roman"/>
          <w:sz w:val="24"/>
          <w:szCs w:val="24"/>
          <w:lang w:val="uk-UA"/>
        </w:rPr>
        <w:t>Демографія, економіка праці, соціальна економіка і політика.</w:t>
      </w:r>
    </w:p>
    <w:p w14:paraId="09EA22CD" w14:textId="77777777" w:rsidR="00A1102B" w:rsidRPr="00206E3B" w:rsidRDefault="00A1102B" w:rsidP="00A1102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06E3B">
        <w:rPr>
          <w:rFonts w:ascii="Times New Roman" w:hAnsi="Times New Roman" w:cs="Times New Roman"/>
          <w:sz w:val="24"/>
          <w:szCs w:val="24"/>
          <w:lang w:val="uk-UA"/>
        </w:rPr>
        <w:t>Бухгалтерський облік, аналіз та аудит.</w:t>
      </w:r>
    </w:p>
    <w:p w14:paraId="7645D29C" w14:textId="77777777" w:rsidR="00A1102B" w:rsidRPr="00206E3B" w:rsidRDefault="00A1102B" w:rsidP="00A1102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06E3B">
        <w:rPr>
          <w:rFonts w:ascii="Times New Roman" w:hAnsi="Times New Roman" w:cs="Times New Roman"/>
          <w:sz w:val="24"/>
          <w:szCs w:val="24"/>
          <w:lang w:val="uk-UA"/>
        </w:rPr>
        <w:t>Гроші, фінанси і кредит.</w:t>
      </w:r>
    </w:p>
    <w:p w14:paraId="6FAD9717" w14:textId="77777777" w:rsidR="00A1102B" w:rsidRPr="00206E3B" w:rsidRDefault="00A1102B" w:rsidP="00A1102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06E3B">
        <w:rPr>
          <w:rFonts w:ascii="Times New Roman" w:hAnsi="Times New Roman" w:cs="Times New Roman"/>
          <w:sz w:val="24"/>
          <w:szCs w:val="24"/>
          <w:lang w:val="uk-UA"/>
        </w:rPr>
        <w:t>Фінанси та податкова політика.</w:t>
      </w:r>
    </w:p>
    <w:p w14:paraId="718A4743" w14:textId="77777777" w:rsidR="00A1102B" w:rsidRPr="00206E3B" w:rsidRDefault="00A1102B" w:rsidP="00A1102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06E3B">
        <w:rPr>
          <w:rFonts w:ascii="Times New Roman" w:hAnsi="Times New Roman" w:cs="Times New Roman"/>
          <w:sz w:val="24"/>
          <w:szCs w:val="24"/>
          <w:lang w:val="uk-UA"/>
        </w:rPr>
        <w:t>Математичні методи, моделі та інформаційні технології в економіці.</w:t>
      </w:r>
    </w:p>
    <w:p w14:paraId="60DCC38F" w14:textId="77777777" w:rsidR="00A1102B" w:rsidRPr="00206E3B" w:rsidRDefault="00A1102B" w:rsidP="00A1102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06E3B">
        <w:rPr>
          <w:rFonts w:ascii="Times New Roman" w:hAnsi="Times New Roman" w:cs="Times New Roman"/>
          <w:sz w:val="24"/>
          <w:szCs w:val="24"/>
          <w:lang w:val="uk-UA"/>
        </w:rPr>
        <w:t>Маркетинг.</w:t>
      </w:r>
    </w:p>
    <w:p w14:paraId="10472649" w14:textId="77777777" w:rsidR="00A1102B" w:rsidRPr="00206E3B" w:rsidRDefault="00A1102B" w:rsidP="00A1102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06E3B">
        <w:rPr>
          <w:rFonts w:ascii="Times New Roman" w:hAnsi="Times New Roman" w:cs="Times New Roman"/>
          <w:sz w:val="24"/>
          <w:szCs w:val="24"/>
          <w:lang w:val="uk-UA"/>
        </w:rPr>
        <w:t>Сучасний менеджмент.</w:t>
      </w:r>
    </w:p>
    <w:p w14:paraId="14947020" w14:textId="77777777" w:rsidR="00A1102B" w:rsidRPr="00206E3B" w:rsidRDefault="00A1102B" w:rsidP="00A1102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06E3B">
        <w:rPr>
          <w:rFonts w:ascii="Times New Roman" w:hAnsi="Times New Roman" w:cs="Times New Roman"/>
          <w:sz w:val="24"/>
          <w:szCs w:val="24"/>
          <w:lang w:val="uk-UA"/>
        </w:rPr>
        <w:t>Логістика та транспорт.</w:t>
      </w:r>
    </w:p>
    <w:p w14:paraId="29C91D4B" w14:textId="77777777" w:rsidR="00A654A8" w:rsidRDefault="00A654A8" w:rsidP="00FD6265">
      <w:pPr>
        <w:pStyle w:val="a3"/>
        <w:ind w:left="0" w:right="6"/>
        <w:rPr>
          <w:rFonts w:ascii="Times New Roman" w:hAnsi="Times New Roman" w:cs="Times New Roman"/>
          <w:b/>
        </w:rPr>
      </w:pPr>
    </w:p>
    <w:p w14:paraId="1D9E388B" w14:textId="77777777" w:rsidR="00555C2F" w:rsidRPr="00206E3B" w:rsidRDefault="00555C2F" w:rsidP="00FD6265">
      <w:pPr>
        <w:pStyle w:val="a3"/>
        <w:ind w:left="0" w:right="6"/>
        <w:rPr>
          <w:rFonts w:ascii="Times New Roman" w:hAnsi="Times New Roman" w:cs="Times New Roman"/>
          <w:b/>
          <w:lang w:val="uk-UA"/>
        </w:rPr>
      </w:pPr>
      <w:r w:rsidRPr="00206E3B">
        <w:rPr>
          <w:rFonts w:ascii="Times New Roman" w:hAnsi="Times New Roman" w:cs="Times New Roman"/>
          <w:b/>
          <w:lang w:val="uk-UA"/>
        </w:rPr>
        <w:lastRenderedPageBreak/>
        <w:t>Члени оргкомітету:</w:t>
      </w:r>
    </w:p>
    <w:p w14:paraId="59EBF9D2" w14:textId="77777777" w:rsidR="00FD6265" w:rsidRPr="00206E3B" w:rsidRDefault="00FD6265" w:rsidP="00FD6265">
      <w:pPr>
        <w:pStyle w:val="a3"/>
        <w:ind w:left="0" w:right="6"/>
        <w:rPr>
          <w:rFonts w:ascii="Times New Roman" w:hAnsi="Times New Roman" w:cs="Times New Roman"/>
          <w:b/>
          <w:sz w:val="20"/>
          <w:lang w:val="uk-UA"/>
        </w:rPr>
      </w:pPr>
    </w:p>
    <w:p w14:paraId="4CDBD883" w14:textId="77777777" w:rsidR="00555C2F" w:rsidRPr="00206E3B" w:rsidRDefault="00555C2F" w:rsidP="00FD6265">
      <w:pPr>
        <w:pStyle w:val="a3"/>
        <w:ind w:left="0" w:right="6"/>
        <w:jc w:val="both"/>
        <w:rPr>
          <w:rFonts w:ascii="Times New Roman" w:hAnsi="Times New Roman" w:cs="Times New Roman"/>
          <w:lang w:val="uk-UA"/>
        </w:rPr>
      </w:pPr>
      <w:r w:rsidRPr="00206E3B">
        <w:rPr>
          <w:rFonts w:ascii="Times New Roman" w:hAnsi="Times New Roman" w:cs="Times New Roman"/>
          <w:b/>
          <w:lang w:val="uk-UA"/>
        </w:rPr>
        <w:t>Большаков В.І</w:t>
      </w:r>
      <w:r w:rsidRPr="00206E3B">
        <w:rPr>
          <w:rFonts w:ascii="Times New Roman" w:hAnsi="Times New Roman" w:cs="Times New Roman"/>
          <w:lang w:val="uk-UA"/>
        </w:rPr>
        <w:t>. – доктор технічних наук, професор, академік АН ВШ України, дійсний член Академії будівництва України, заслужений діяч науки та техніки України, лауреат Державної премії України в галузі науки і техніки, ректор ДВНЗ «ПДАБА»;</w:t>
      </w:r>
    </w:p>
    <w:p w14:paraId="290DF0A9" w14:textId="77777777" w:rsidR="00555C2F" w:rsidRPr="00206E3B" w:rsidRDefault="00555C2F" w:rsidP="00FD6265">
      <w:pPr>
        <w:pStyle w:val="a3"/>
        <w:ind w:left="0" w:right="6"/>
        <w:jc w:val="both"/>
        <w:rPr>
          <w:rFonts w:ascii="Times New Roman" w:hAnsi="Times New Roman" w:cs="Times New Roman"/>
          <w:sz w:val="20"/>
          <w:lang w:val="uk-UA"/>
        </w:rPr>
      </w:pPr>
    </w:p>
    <w:p w14:paraId="16D6396C" w14:textId="77777777" w:rsidR="00555C2F" w:rsidRPr="00206E3B" w:rsidRDefault="00555C2F" w:rsidP="00FD6265">
      <w:pPr>
        <w:pStyle w:val="a3"/>
        <w:ind w:left="0" w:right="6"/>
        <w:jc w:val="both"/>
        <w:rPr>
          <w:rFonts w:ascii="Times New Roman" w:hAnsi="Times New Roman" w:cs="Times New Roman"/>
          <w:lang w:val="uk-UA"/>
        </w:rPr>
      </w:pPr>
      <w:r w:rsidRPr="00206E3B">
        <w:rPr>
          <w:rFonts w:ascii="Times New Roman" w:hAnsi="Times New Roman" w:cs="Times New Roman"/>
          <w:b/>
          <w:lang w:val="uk-UA"/>
        </w:rPr>
        <w:t>Верхоглядова Н.І.</w:t>
      </w:r>
      <w:r w:rsidRPr="00206E3B">
        <w:rPr>
          <w:rFonts w:ascii="Times New Roman" w:hAnsi="Times New Roman" w:cs="Times New Roman"/>
          <w:lang w:val="uk-UA"/>
        </w:rPr>
        <w:t xml:space="preserve"> – академік Академії економічних наук України, доктор економічних наук, професор, проректор з науково-педагогічної та навчальної роботи, завідувач кафедри обліку, економіки та управління персоналом підприємства ДВНЗ «ПДАБА»;</w:t>
      </w:r>
    </w:p>
    <w:p w14:paraId="3365964A" w14:textId="77777777" w:rsidR="00555C2F" w:rsidRPr="00206E3B" w:rsidRDefault="00555C2F" w:rsidP="00555C2F">
      <w:pPr>
        <w:pStyle w:val="a3"/>
        <w:ind w:left="720" w:right="4"/>
        <w:jc w:val="both"/>
        <w:rPr>
          <w:rFonts w:ascii="Times New Roman" w:hAnsi="Times New Roman" w:cs="Times New Roman"/>
          <w:sz w:val="20"/>
          <w:lang w:val="uk-UA"/>
        </w:rPr>
      </w:pPr>
    </w:p>
    <w:p w14:paraId="5B43553F" w14:textId="77777777" w:rsidR="00555C2F" w:rsidRPr="00206E3B" w:rsidRDefault="00555C2F" w:rsidP="00555C2F">
      <w:pPr>
        <w:pStyle w:val="a3"/>
        <w:ind w:left="0" w:right="4"/>
        <w:jc w:val="both"/>
        <w:rPr>
          <w:rFonts w:ascii="Times New Roman" w:hAnsi="Times New Roman" w:cs="Times New Roman"/>
          <w:lang w:val="uk-UA"/>
        </w:rPr>
      </w:pPr>
      <w:r w:rsidRPr="00206E3B">
        <w:rPr>
          <w:rFonts w:ascii="Times New Roman" w:hAnsi="Times New Roman" w:cs="Times New Roman"/>
          <w:b/>
          <w:lang w:val="uk-UA"/>
        </w:rPr>
        <w:t>Анджей Гвиждж</w:t>
      </w:r>
      <w:r w:rsidRPr="00206E3B">
        <w:rPr>
          <w:rFonts w:ascii="Times New Roman" w:hAnsi="Times New Roman" w:cs="Times New Roman"/>
          <w:lang w:val="uk-UA"/>
        </w:rPr>
        <w:t xml:space="preserve"> – професор, завідувач кафедри економіки Вищої школи бізнесу Національного університету Луіса (Польща);</w:t>
      </w:r>
    </w:p>
    <w:p w14:paraId="412A2CDA" w14:textId="77777777" w:rsidR="00384A52" w:rsidRPr="008B0C70" w:rsidRDefault="00384A52" w:rsidP="00555C2F">
      <w:pPr>
        <w:pStyle w:val="a3"/>
        <w:ind w:left="0" w:right="4"/>
        <w:jc w:val="both"/>
        <w:rPr>
          <w:rFonts w:ascii="Times New Roman" w:hAnsi="Times New Roman" w:cs="Times New Roman"/>
          <w:sz w:val="20"/>
          <w:lang w:val="uk-UA"/>
        </w:rPr>
      </w:pPr>
    </w:p>
    <w:p w14:paraId="0A076E4E" w14:textId="77777777" w:rsidR="00384A52" w:rsidRPr="00A654A8" w:rsidRDefault="00384A52" w:rsidP="008B0C70">
      <w:pPr>
        <w:pStyle w:val="a3"/>
        <w:ind w:left="0" w:right="4"/>
        <w:jc w:val="both"/>
        <w:rPr>
          <w:rFonts w:ascii="Times New Roman" w:hAnsi="Times New Roman" w:cs="Times New Roman"/>
          <w:lang w:val="ru-RU"/>
        </w:rPr>
      </w:pPr>
      <w:proofErr w:type="spellStart"/>
      <w:r w:rsidRPr="00206E3B">
        <w:rPr>
          <w:rFonts w:ascii="Times New Roman" w:hAnsi="Times New Roman" w:cs="Times New Roman"/>
          <w:b/>
          <w:lang w:val="ru-RU"/>
        </w:rPr>
        <w:t>Станіслава</w:t>
      </w:r>
      <w:proofErr w:type="spellEnd"/>
      <w:r w:rsidRPr="00206E3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206E3B">
        <w:rPr>
          <w:rFonts w:ascii="Times New Roman" w:hAnsi="Times New Roman" w:cs="Times New Roman"/>
          <w:b/>
          <w:lang w:val="ru-RU"/>
        </w:rPr>
        <w:t>Соколовска</w:t>
      </w:r>
      <w:proofErr w:type="spellEnd"/>
      <w:r w:rsidRPr="00206E3B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206E3B">
        <w:rPr>
          <w:rFonts w:ascii="Times New Roman" w:hAnsi="Times New Roman" w:cs="Times New Roman"/>
          <w:lang w:val="ru-RU"/>
        </w:rPr>
        <w:t>професор</w:t>
      </w:r>
      <w:proofErr w:type="spellEnd"/>
      <w:r w:rsidRPr="00206E3B">
        <w:rPr>
          <w:rFonts w:ascii="Times New Roman" w:hAnsi="Times New Roman" w:cs="Times New Roman"/>
          <w:lang w:val="ru-RU"/>
        </w:rPr>
        <w:t xml:space="preserve">, доктор </w:t>
      </w:r>
      <w:proofErr w:type="spellStart"/>
      <w:r w:rsidRPr="00206E3B">
        <w:rPr>
          <w:rFonts w:ascii="Times New Roman" w:hAnsi="Times New Roman" w:cs="Times New Roman"/>
          <w:lang w:val="ru-RU"/>
        </w:rPr>
        <w:t>філософії</w:t>
      </w:r>
      <w:proofErr w:type="spellEnd"/>
      <w:r w:rsidRPr="00206E3B">
        <w:rPr>
          <w:rFonts w:ascii="Times New Roman" w:hAnsi="Times New Roman" w:cs="Times New Roman"/>
          <w:lang w:val="ru-RU"/>
        </w:rPr>
        <w:t xml:space="preserve">, декан </w:t>
      </w:r>
      <w:proofErr w:type="spellStart"/>
      <w:r w:rsidRPr="00206E3B">
        <w:rPr>
          <w:rFonts w:ascii="Times New Roman" w:hAnsi="Times New Roman" w:cs="Times New Roman"/>
          <w:lang w:val="ru-RU"/>
        </w:rPr>
        <w:t>економічного</w:t>
      </w:r>
      <w:proofErr w:type="spellEnd"/>
      <w:r w:rsidRPr="00206E3B">
        <w:rPr>
          <w:rFonts w:ascii="Times New Roman" w:hAnsi="Times New Roman" w:cs="Times New Roman"/>
          <w:lang w:val="ru-RU"/>
        </w:rPr>
        <w:t xml:space="preserve"> факультету </w:t>
      </w:r>
      <w:proofErr w:type="spellStart"/>
      <w:r w:rsidRPr="00206E3B">
        <w:rPr>
          <w:rFonts w:ascii="Times New Roman" w:hAnsi="Times New Roman" w:cs="Times New Roman"/>
          <w:lang w:val="ru-RU"/>
        </w:rPr>
        <w:t>Опольського</w:t>
      </w:r>
      <w:proofErr w:type="spellEnd"/>
      <w:r w:rsidRPr="00206E3B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206E3B">
        <w:rPr>
          <w:rFonts w:ascii="Times New Roman" w:hAnsi="Times New Roman" w:cs="Times New Roman"/>
          <w:lang w:val="ru-RU"/>
        </w:rPr>
        <w:t>державного</w:t>
      </w:r>
      <w:proofErr w:type="gramEnd"/>
      <w:r w:rsidRPr="00206E3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06E3B">
        <w:rPr>
          <w:rFonts w:ascii="Times New Roman" w:hAnsi="Times New Roman" w:cs="Times New Roman"/>
          <w:lang w:val="ru-RU"/>
        </w:rPr>
        <w:t>університету</w:t>
      </w:r>
      <w:proofErr w:type="spellEnd"/>
      <w:r w:rsidRPr="00206E3B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206E3B">
        <w:rPr>
          <w:rFonts w:ascii="Times New Roman" w:hAnsi="Times New Roman" w:cs="Times New Roman"/>
          <w:lang w:val="ru-RU"/>
        </w:rPr>
        <w:t>Польща</w:t>
      </w:r>
      <w:proofErr w:type="spellEnd"/>
      <w:r w:rsidRPr="00206E3B">
        <w:rPr>
          <w:rFonts w:ascii="Times New Roman" w:hAnsi="Times New Roman" w:cs="Times New Roman"/>
          <w:lang w:val="ru-RU"/>
        </w:rPr>
        <w:t>);</w:t>
      </w:r>
    </w:p>
    <w:p w14:paraId="12FAA621" w14:textId="77777777" w:rsidR="008B0C70" w:rsidRPr="00A654A8" w:rsidRDefault="008B0C70" w:rsidP="008B0C70">
      <w:pPr>
        <w:pStyle w:val="a3"/>
        <w:ind w:left="0" w:right="4"/>
        <w:jc w:val="both"/>
        <w:rPr>
          <w:rFonts w:ascii="Times New Roman" w:hAnsi="Times New Roman" w:cs="Times New Roman"/>
          <w:lang w:val="ru-RU"/>
        </w:rPr>
      </w:pPr>
    </w:p>
    <w:p w14:paraId="47951903" w14:textId="038CE958" w:rsidR="008B0C70" w:rsidRPr="008B0C70" w:rsidRDefault="008B0C70" w:rsidP="008B0C70">
      <w:pPr>
        <w:widowControl/>
        <w:jc w:val="both"/>
        <w:rPr>
          <w:rFonts w:ascii="Times New Roman" w:eastAsia="Bookman Old Style" w:hAnsi="Times New Roman" w:cs="Times New Roman"/>
          <w:sz w:val="26"/>
          <w:szCs w:val="26"/>
          <w:lang w:val="uk-UA"/>
        </w:rPr>
      </w:pPr>
      <w:proofErr w:type="spellStart"/>
      <w:r w:rsidRPr="008B0C70">
        <w:rPr>
          <w:rFonts w:ascii="Times New Roman" w:eastAsia="Bookman Old Style" w:hAnsi="Times New Roman" w:cs="Times New Roman"/>
          <w:b/>
          <w:sz w:val="26"/>
          <w:szCs w:val="26"/>
          <w:lang w:val="uk-UA"/>
        </w:rPr>
        <w:t>Себастьєн</w:t>
      </w:r>
      <w:proofErr w:type="spellEnd"/>
      <w:r w:rsidRPr="008B0C70">
        <w:rPr>
          <w:rFonts w:ascii="Times New Roman" w:eastAsia="Bookman Old Style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8B0C70">
        <w:rPr>
          <w:rFonts w:ascii="Times New Roman" w:eastAsia="Bookman Old Style" w:hAnsi="Times New Roman" w:cs="Times New Roman"/>
          <w:b/>
          <w:sz w:val="26"/>
          <w:szCs w:val="26"/>
          <w:lang w:val="uk-UA"/>
        </w:rPr>
        <w:t>Менард</w:t>
      </w:r>
      <w:proofErr w:type="spellEnd"/>
      <w:r w:rsidRPr="008B0C70">
        <w:rPr>
          <w:rFonts w:ascii="Times New Roman" w:eastAsia="Bookman Old Style" w:hAnsi="Times New Roman" w:cs="Times New Roman"/>
          <w:b/>
          <w:sz w:val="26"/>
          <w:szCs w:val="26"/>
          <w:lang w:val="uk-UA"/>
        </w:rPr>
        <w:t xml:space="preserve"> </w:t>
      </w:r>
      <w:r w:rsidRPr="008B0C70">
        <w:rPr>
          <w:sz w:val="26"/>
          <w:szCs w:val="26"/>
          <w:lang w:val="uk-UA"/>
        </w:rPr>
        <w:t xml:space="preserve">– </w:t>
      </w:r>
      <w:r w:rsidRPr="008B0C70">
        <w:rPr>
          <w:rFonts w:ascii="Times New Roman" w:eastAsia="Bookman Old Style" w:hAnsi="Times New Roman" w:cs="Times New Roman"/>
          <w:sz w:val="26"/>
          <w:szCs w:val="26"/>
          <w:lang w:val="uk-UA"/>
        </w:rPr>
        <w:t xml:space="preserve">доцент, доктор філософії, </w:t>
      </w:r>
      <w:r w:rsidR="00A654A8">
        <w:rPr>
          <w:rFonts w:ascii="Times New Roman" w:eastAsia="Bookman Old Style" w:hAnsi="Times New Roman" w:cs="Times New Roman"/>
          <w:sz w:val="26"/>
          <w:szCs w:val="26"/>
          <w:lang w:val="uk-UA"/>
        </w:rPr>
        <w:t>ф</w:t>
      </w:r>
      <w:r w:rsidRPr="008B0C70">
        <w:rPr>
          <w:rFonts w:ascii="Times New Roman" w:eastAsia="Bookman Old Style" w:hAnsi="Times New Roman" w:cs="Times New Roman"/>
          <w:sz w:val="26"/>
          <w:szCs w:val="26"/>
          <w:lang w:val="uk-UA"/>
        </w:rPr>
        <w:t xml:space="preserve">акультет права, економіки та управління, Університет м. </w:t>
      </w:r>
      <w:proofErr w:type="spellStart"/>
      <w:r w:rsidRPr="008B0C70">
        <w:rPr>
          <w:rFonts w:ascii="Times New Roman" w:eastAsia="Bookman Old Style" w:hAnsi="Times New Roman" w:cs="Times New Roman"/>
          <w:sz w:val="26"/>
          <w:szCs w:val="26"/>
          <w:lang w:val="uk-UA"/>
        </w:rPr>
        <w:t>Ле-Ман</w:t>
      </w:r>
      <w:proofErr w:type="spellEnd"/>
      <w:r w:rsidRPr="008B0C70">
        <w:rPr>
          <w:rFonts w:ascii="Times New Roman" w:eastAsia="Bookman Old Style" w:hAnsi="Times New Roman" w:cs="Times New Roman"/>
          <w:sz w:val="26"/>
          <w:szCs w:val="26"/>
          <w:lang w:val="uk-UA"/>
        </w:rPr>
        <w:t xml:space="preserve"> (Франція);</w:t>
      </w:r>
    </w:p>
    <w:p w14:paraId="3DED6860" w14:textId="77777777" w:rsidR="008B0C70" w:rsidRPr="008B0C70" w:rsidRDefault="008B0C70" w:rsidP="008B0C70">
      <w:pPr>
        <w:pStyle w:val="a3"/>
        <w:ind w:left="0" w:right="4"/>
        <w:jc w:val="both"/>
        <w:rPr>
          <w:rFonts w:ascii="Times New Roman" w:hAnsi="Times New Roman" w:cs="Times New Roman"/>
          <w:b/>
          <w:lang w:val="ru-RU"/>
        </w:rPr>
      </w:pPr>
    </w:p>
    <w:p w14:paraId="01F01947" w14:textId="77777777" w:rsidR="00555C2F" w:rsidRPr="00206E3B" w:rsidRDefault="00555C2F" w:rsidP="008B0C70">
      <w:pPr>
        <w:pStyle w:val="a3"/>
        <w:ind w:left="0" w:right="4"/>
        <w:jc w:val="both"/>
        <w:rPr>
          <w:rFonts w:ascii="Times New Roman" w:hAnsi="Times New Roman" w:cs="Times New Roman"/>
          <w:lang w:val="uk-UA"/>
        </w:rPr>
      </w:pPr>
      <w:proofErr w:type="spellStart"/>
      <w:r w:rsidRPr="00206E3B">
        <w:rPr>
          <w:rFonts w:ascii="Times New Roman" w:hAnsi="Times New Roman" w:cs="Times New Roman"/>
          <w:b/>
          <w:lang w:val="uk-UA"/>
        </w:rPr>
        <w:t>Фісуненко</w:t>
      </w:r>
      <w:proofErr w:type="spellEnd"/>
      <w:r w:rsidRPr="00206E3B">
        <w:rPr>
          <w:rFonts w:ascii="Times New Roman" w:hAnsi="Times New Roman" w:cs="Times New Roman"/>
          <w:b/>
          <w:lang w:val="uk-UA"/>
        </w:rPr>
        <w:t xml:space="preserve"> П.А.</w:t>
      </w:r>
      <w:r w:rsidRPr="00206E3B">
        <w:rPr>
          <w:rFonts w:ascii="Times New Roman" w:hAnsi="Times New Roman" w:cs="Times New Roman"/>
          <w:lang w:val="uk-UA"/>
        </w:rPr>
        <w:t xml:space="preserve"> – кандидат економічних наук, доцент, декан економічного факультету, доцент кафедри обліку, економіки та управління персоналом підприємства ДВНЗ «ПДАБА»;</w:t>
      </w:r>
    </w:p>
    <w:p w14:paraId="73067615" w14:textId="77777777" w:rsidR="00555C2F" w:rsidRPr="00206E3B" w:rsidRDefault="00555C2F" w:rsidP="00555C2F">
      <w:pPr>
        <w:pStyle w:val="a3"/>
        <w:ind w:left="720" w:right="4"/>
        <w:jc w:val="both"/>
        <w:rPr>
          <w:rFonts w:ascii="Times New Roman" w:hAnsi="Times New Roman" w:cs="Times New Roman"/>
          <w:sz w:val="20"/>
          <w:lang w:val="uk-UA"/>
        </w:rPr>
      </w:pPr>
    </w:p>
    <w:p w14:paraId="59ECF3CC" w14:textId="77777777" w:rsidR="00555C2F" w:rsidRPr="00206E3B" w:rsidRDefault="00555C2F" w:rsidP="00555C2F">
      <w:pPr>
        <w:pStyle w:val="a3"/>
        <w:ind w:left="0" w:right="4"/>
        <w:jc w:val="both"/>
        <w:rPr>
          <w:rFonts w:ascii="Times New Roman" w:hAnsi="Times New Roman" w:cs="Times New Roman"/>
          <w:lang w:val="uk-UA"/>
        </w:rPr>
      </w:pPr>
      <w:r w:rsidRPr="00206E3B">
        <w:rPr>
          <w:rFonts w:ascii="Times New Roman" w:hAnsi="Times New Roman" w:cs="Times New Roman"/>
          <w:b/>
          <w:lang w:val="uk-UA"/>
        </w:rPr>
        <w:t>Орловська Ю.В.</w:t>
      </w:r>
      <w:r w:rsidRPr="00206E3B">
        <w:rPr>
          <w:rFonts w:ascii="Times New Roman" w:hAnsi="Times New Roman" w:cs="Times New Roman"/>
          <w:lang w:val="uk-UA"/>
        </w:rPr>
        <w:t xml:space="preserve"> – доктор економічних наук, професор, завідувач кафедри міжнародної економіки ДВНЗ «ПДАБА»;</w:t>
      </w:r>
    </w:p>
    <w:p w14:paraId="7251C6BA" w14:textId="77777777" w:rsidR="00555C2F" w:rsidRPr="00206E3B" w:rsidRDefault="00555C2F" w:rsidP="00555C2F">
      <w:pPr>
        <w:pStyle w:val="a3"/>
        <w:ind w:left="720" w:right="4"/>
        <w:jc w:val="both"/>
        <w:rPr>
          <w:rFonts w:ascii="Times New Roman" w:hAnsi="Times New Roman" w:cs="Times New Roman"/>
          <w:sz w:val="20"/>
          <w:lang w:val="uk-UA"/>
        </w:rPr>
      </w:pPr>
    </w:p>
    <w:p w14:paraId="4641C3CF" w14:textId="77777777" w:rsidR="00555C2F" w:rsidRPr="00206E3B" w:rsidRDefault="00555C2F" w:rsidP="00555C2F">
      <w:pPr>
        <w:pStyle w:val="a3"/>
        <w:ind w:left="0" w:right="4"/>
        <w:jc w:val="both"/>
        <w:rPr>
          <w:rFonts w:ascii="Times New Roman" w:hAnsi="Times New Roman" w:cs="Times New Roman"/>
          <w:lang w:val="uk-UA"/>
        </w:rPr>
      </w:pPr>
      <w:r w:rsidRPr="00206E3B">
        <w:rPr>
          <w:rFonts w:ascii="Times New Roman" w:hAnsi="Times New Roman" w:cs="Times New Roman"/>
          <w:b/>
          <w:lang w:val="uk-UA"/>
        </w:rPr>
        <w:t>Вечеров В.Т.</w:t>
      </w:r>
      <w:r w:rsidRPr="00206E3B">
        <w:rPr>
          <w:rFonts w:ascii="Times New Roman" w:hAnsi="Times New Roman" w:cs="Times New Roman"/>
          <w:lang w:val="uk-UA"/>
        </w:rPr>
        <w:t xml:space="preserve"> – доктор технічних наук, професор, завідувач кафедри менеджменту, управління проектами та логістики ДВНЗ «ПДАБА»;</w:t>
      </w:r>
    </w:p>
    <w:p w14:paraId="6401A7F3" w14:textId="77777777" w:rsidR="00555C2F" w:rsidRPr="00206E3B" w:rsidRDefault="00555C2F" w:rsidP="00555C2F">
      <w:pPr>
        <w:pStyle w:val="a3"/>
        <w:ind w:left="720" w:right="4"/>
        <w:jc w:val="both"/>
        <w:rPr>
          <w:rFonts w:ascii="Times New Roman" w:hAnsi="Times New Roman" w:cs="Times New Roman"/>
          <w:sz w:val="20"/>
          <w:lang w:val="uk-UA"/>
        </w:rPr>
      </w:pPr>
    </w:p>
    <w:p w14:paraId="2E95079F" w14:textId="77777777" w:rsidR="00555C2F" w:rsidRPr="00206E3B" w:rsidRDefault="00555C2F" w:rsidP="00555C2F">
      <w:pPr>
        <w:pStyle w:val="a3"/>
        <w:ind w:left="0" w:right="4"/>
        <w:jc w:val="both"/>
        <w:rPr>
          <w:rFonts w:ascii="Times New Roman" w:hAnsi="Times New Roman" w:cs="Times New Roman"/>
          <w:lang w:val="uk-UA"/>
        </w:rPr>
      </w:pPr>
      <w:r w:rsidRPr="00206E3B">
        <w:rPr>
          <w:rFonts w:ascii="Times New Roman" w:hAnsi="Times New Roman" w:cs="Times New Roman"/>
          <w:b/>
          <w:lang w:val="uk-UA"/>
        </w:rPr>
        <w:t>Іванов С.В.</w:t>
      </w:r>
      <w:r w:rsidRPr="00206E3B">
        <w:rPr>
          <w:rFonts w:ascii="Times New Roman" w:hAnsi="Times New Roman" w:cs="Times New Roman"/>
          <w:lang w:val="uk-UA"/>
        </w:rPr>
        <w:t xml:space="preserve"> – доктор економічних наук, професор, завідувач кафедри фінансів і маркетингу ДВНЗ «ПДАБА»;</w:t>
      </w:r>
    </w:p>
    <w:p w14:paraId="26521948" w14:textId="77777777" w:rsidR="00555C2F" w:rsidRPr="00206E3B" w:rsidRDefault="00555C2F" w:rsidP="00555C2F">
      <w:pPr>
        <w:pStyle w:val="a3"/>
        <w:ind w:left="720" w:right="4"/>
        <w:jc w:val="both"/>
        <w:rPr>
          <w:rFonts w:ascii="Times New Roman" w:hAnsi="Times New Roman" w:cs="Times New Roman"/>
          <w:sz w:val="20"/>
          <w:lang w:val="uk-UA"/>
        </w:rPr>
      </w:pPr>
    </w:p>
    <w:p w14:paraId="36A0B3AD" w14:textId="77777777" w:rsidR="00555C2F" w:rsidRPr="00206E3B" w:rsidRDefault="00555C2F" w:rsidP="00555C2F">
      <w:pPr>
        <w:pStyle w:val="a3"/>
        <w:ind w:left="0" w:right="4"/>
        <w:jc w:val="both"/>
        <w:rPr>
          <w:rFonts w:ascii="Times New Roman" w:hAnsi="Times New Roman" w:cs="Times New Roman"/>
          <w:lang w:val="uk-UA"/>
        </w:rPr>
      </w:pPr>
      <w:r w:rsidRPr="00206E3B">
        <w:rPr>
          <w:rFonts w:ascii="Times New Roman" w:hAnsi="Times New Roman" w:cs="Times New Roman"/>
          <w:b/>
          <w:lang w:val="uk-UA"/>
        </w:rPr>
        <w:t>Кобзар Н.І.</w:t>
      </w:r>
      <w:r w:rsidRPr="00206E3B">
        <w:rPr>
          <w:rFonts w:ascii="Times New Roman" w:hAnsi="Times New Roman" w:cs="Times New Roman"/>
          <w:lang w:val="uk-UA"/>
        </w:rPr>
        <w:t xml:space="preserve"> – кандидат економічних наук, доцент, завідувач кафедри економічної теорії та права ДВНЗ «ПДАБА»;</w:t>
      </w:r>
    </w:p>
    <w:p w14:paraId="4E19C97D" w14:textId="77777777" w:rsidR="00555C2F" w:rsidRPr="00206E3B" w:rsidRDefault="00555C2F" w:rsidP="00555C2F">
      <w:pPr>
        <w:rPr>
          <w:rFonts w:ascii="Times New Roman" w:hAnsi="Times New Roman" w:cs="Times New Roman"/>
          <w:b/>
          <w:sz w:val="20"/>
          <w:szCs w:val="26"/>
          <w:lang w:val="uk-UA"/>
        </w:rPr>
      </w:pPr>
    </w:p>
    <w:p w14:paraId="4E53B1DA" w14:textId="77777777" w:rsidR="00A1102B" w:rsidRPr="00206E3B" w:rsidRDefault="00A1102B" w:rsidP="00555C2F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06E3B">
        <w:rPr>
          <w:rFonts w:ascii="Times New Roman" w:hAnsi="Times New Roman" w:cs="Times New Roman"/>
          <w:b/>
          <w:sz w:val="26"/>
          <w:szCs w:val="26"/>
          <w:lang w:val="uk-UA"/>
        </w:rPr>
        <w:t>Порядок реєстрації:</w:t>
      </w:r>
    </w:p>
    <w:p w14:paraId="7BDAD22E" w14:textId="77777777" w:rsidR="00A1102B" w:rsidRPr="00206E3B" w:rsidRDefault="00A1102B" w:rsidP="00A1102B">
      <w:pPr>
        <w:rPr>
          <w:rFonts w:ascii="Times New Roman" w:hAnsi="Times New Roman" w:cs="Times New Roman"/>
          <w:sz w:val="20"/>
          <w:szCs w:val="26"/>
          <w:lang w:val="uk-UA"/>
        </w:rPr>
      </w:pPr>
    </w:p>
    <w:p w14:paraId="14BE34B0" w14:textId="77777777" w:rsidR="00A1102B" w:rsidRPr="00206E3B" w:rsidRDefault="00A1102B" w:rsidP="00B555F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6E3B">
        <w:rPr>
          <w:rFonts w:ascii="Times New Roman" w:hAnsi="Times New Roman" w:cs="Times New Roman"/>
          <w:sz w:val="26"/>
          <w:szCs w:val="26"/>
          <w:lang w:val="uk-UA"/>
        </w:rPr>
        <w:t xml:space="preserve">Особи, зацікавлені взяти участь у роботі конференції, мають надіслати електронною поштою до організаційного комітету до 6 </w:t>
      </w:r>
      <w:r w:rsidR="00B555FB" w:rsidRPr="00206E3B">
        <w:rPr>
          <w:rFonts w:ascii="Times New Roman" w:hAnsi="Times New Roman" w:cs="Times New Roman"/>
          <w:sz w:val="26"/>
          <w:szCs w:val="26"/>
          <w:lang w:val="uk-UA"/>
        </w:rPr>
        <w:t>квітня</w:t>
      </w:r>
      <w:r w:rsidRPr="00206E3B">
        <w:rPr>
          <w:rFonts w:ascii="Times New Roman" w:hAnsi="Times New Roman" w:cs="Times New Roman"/>
          <w:sz w:val="26"/>
          <w:szCs w:val="26"/>
          <w:lang w:val="uk-UA"/>
        </w:rPr>
        <w:t xml:space="preserve"> 201</w:t>
      </w:r>
      <w:r w:rsidR="00B555FB" w:rsidRPr="00206E3B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206E3B">
        <w:rPr>
          <w:rFonts w:ascii="Times New Roman" w:hAnsi="Times New Roman" w:cs="Times New Roman"/>
          <w:sz w:val="26"/>
          <w:szCs w:val="26"/>
          <w:lang w:val="uk-UA"/>
        </w:rPr>
        <w:t xml:space="preserve"> р. (включно) наступні документи:</w:t>
      </w:r>
    </w:p>
    <w:p w14:paraId="5FF7EEB8" w14:textId="120672D1" w:rsidR="00A1102B" w:rsidRPr="00206E3B" w:rsidRDefault="00A1102B" w:rsidP="001A09AF">
      <w:pPr>
        <w:tabs>
          <w:tab w:val="left" w:pos="426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206E3B">
        <w:rPr>
          <w:rFonts w:ascii="Times New Roman" w:hAnsi="Times New Roman" w:cs="Times New Roman"/>
          <w:sz w:val="26"/>
          <w:szCs w:val="26"/>
          <w:lang w:val="uk-UA"/>
        </w:rPr>
        <w:t>1)</w:t>
      </w:r>
      <w:r w:rsidRPr="00206E3B">
        <w:rPr>
          <w:rFonts w:ascii="Times New Roman" w:hAnsi="Times New Roman" w:cs="Times New Roman"/>
          <w:sz w:val="26"/>
          <w:szCs w:val="26"/>
          <w:lang w:val="uk-UA"/>
        </w:rPr>
        <w:tab/>
        <w:t>заповнену за зразком заявку</w:t>
      </w:r>
      <w:r w:rsidR="00790E1F">
        <w:rPr>
          <w:rFonts w:ascii="Times New Roman" w:hAnsi="Times New Roman" w:cs="Times New Roman"/>
          <w:sz w:val="26"/>
          <w:szCs w:val="26"/>
          <w:lang w:val="uk-UA"/>
        </w:rPr>
        <w:t xml:space="preserve"> або за посиланням</w:t>
      </w:r>
      <w:r w:rsidR="007477B4" w:rsidRPr="007477B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hyperlink r:id="rId11" w:history="1">
        <w:r w:rsidR="007477B4" w:rsidRPr="00660B16">
          <w:rPr>
            <w:rStyle w:val="a8"/>
            <w:rFonts w:ascii="Times New Roman" w:hAnsi="Times New Roman" w:cs="Times New Roman"/>
            <w:sz w:val="26"/>
            <w:szCs w:val="26"/>
            <w:lang w:val="ru-RU"/>
          </w:rPr>
          <w:t>https://goo</w:t>
        </w:r>
        <w:r w:rsidR="007477B4" w:rsidRPr="00660B16">
          <w:rPr>
            <w:rStyle w:val="a8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="007477B4" w:rsidRPr="00660B16">
          <w:rPr>
            <w:rStyle w:val="a8"/>
            <w:rFonts w:ascii="Times New Roman" w:hAnsi="Times New Roman" w:cs="Times New Roman"/>
            <w:sz w:val="26"/>
            <w:szCs w:val="26"/>
            <w:lang w:val="ru-RU"/>
          </w:rPr>
          <w:t>gl/</w:t>
        </w:r>
        <w:r w:rsidR="007477B4" w:rsidRPr="00660B16">
          <w:rPr>
            <w:rStyle w:val="a8"/>
            <w:rFonts w:ascii="Times New Roman" w:hAnsi="Times New Roman" w:cs="Times New Roman"/>
            <w:sz w:val="26"/>
            <w:szCs w:val="26"/>
            <w:lang w:val="ru-RU"/>
          </w:rPr>
          <w:t>J</w:t>
        </w:r>
        <w:r w:rsidR="007477B4" w:rsidRPr="00660B16">
          <w:rPr>
            <w:rStyle w:val="a8"/>
            <w:rFonts w:ascii="Times New Roman" w:hAnsi="Times New Roman" w:cs="Times New Roman"/>
            <w:sz w:val="26"/>
            <w:szCs w:val="26"/>
            <w:lang w:val="ru-RU"/>
          </w:rPr>
          <w:t>Ejo4H</w:t>
        </w:r>
      </w:hyperlink>
      <w:r w:rsidRPr="00206E3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458DFE2E" w14:textId="77777777" w:rsidR="00A1102B" w:rsidRPr="00206E3B" w:rsidRDefault="00A1102B" w:rsidP="001A09AF">
      <w:pPr>
        <w:tabs>
          <w:tab w:val="left" w:pos="426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206E3B">
        <w:rPr>
          <w:rFonts w:ascii="Times New Roman" w:hAnsi="Times New Roman" w:cs="Times New Roman"/>
          <w:sz w:val="26"/>
          <w:szCs w:val="26"/>
          <w:lang w:val="uk-UA"/>
        </w:rPr>
        <w:t>2)</w:t>
      </w:r>
      <w:r w:rsidRPr="00206E3B">
        <w:rPr>
          <w:rFonts w:ascii="Times New Roman" w:hAnsi="Times New Roman" w:cs="Times New Roman"/>
          <w:sz w:val="26"/>
          <w:szCs w:val="26"/>
          <w:lang w:val="uk-UA"/>
        </w:rPr>
        <w:tab/>
        <w:t xml:space="preserve">тези доповіді; </w:t>
      </w:r>
    </w:p>
    <w:p w14:paraId="735D15C8" w14:textId="77777777" w:rsidR="00ED7E64" w:rsidRPr="00206E3B" w:rsidRDefault="00A1102B" w:rsidP="001A09AF">
      <w:pPr>
        <w:tabs>
          <w:tab w:val="left" w:pos="426"/>
        </w:tabs>
        <w:ind w:right="-339"/>
        <w:rPr>
          <w:rFonts w:ascii="Times New Roman" w:hAnsi="Times New Roman" w:cs="Times New Roman"/>
          <w:sz w:val="26"/>
          <w:szCs w:val="26"/>
          <w:lang w:val="uk-UA"/>
        </w:rPr>
      </w:pPr>
      <w:r w:rsidRPr="00206E3B">
        <w:rPr>
          <w:rFonts w:ascii="Times New Roman" w:hAnsi="Times New Roman" w:cs="Times New Roman"/>
          <w:sz w:val="26"/>
          <w:szCs w:val="26"/>
          <w:lang w:val="uk-UA"/>
        </w:rPr>
        <w:t>3)</w:t>
      </w:r>
      <w:r w:rsidRPr="00206E3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555FB" w:rsidRPr="00206E3B">
        <w:rPr>
          <w:rFonts w:ascii="Times New Roman" w:hAnsi="Times New Roman" w:cs="Times New Roman"/>
          <w:sz w:val="26"/>
          <w:szCs w:val="26"/>
          <w:lang w:val="uk-UA"/>
        </w:rPr>
        <w:t>копі</w:t>
      </w:r>
      <w:r w:rsidR="00A8187E" w:rsidRPr="00206E3B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="00B555FB" w:rsidRPr="00206E3B">
        <w:rPr>
          <w:rFonts w:ascii="Times New Roman" w:hAnsi="Times New Roman" w:cs="Times New Roman"/>
          <w:sz w:val="26"/>
          <w:szCs w:val="26"/>
          <w:lang w:val="uk-UA"/>
        </w:rPr>
        <w:t xml:space="preserve"> підтвердження сплати </w:t>
      </w:r>
      <w:r w:rsidRPr="00206E3B">
        <w:rPr>
          <w:rFonts w:ascii="Times New Roman" w:hAnsi="Times New Roman" w:cs="Times New Roman"/>
          <w:sz w:val="26"/>
          <w:szCs w:val="26"/>
          <w:lang w:val="uk-UA"/>
        </w:rPr>
        <w:t>організаційного внеску.</w:t>
      </w:r>
    </w:p>
    <w:p w14:paraId="55198926" w14:textId="77777777" w:rsidR="00A1102B" w:rsidRPr="00206E3B" w:rsidRDefault="00B555FB" w:rsidP="00A8187E">
      <w:pPr>
        <w:ind w:right="-339"/>
        <w:rPr>
          <w:rFonts w:ascii="Times New Roman" w:hAnsi="Times New Roman" w:cs="Times New Roman"/>
          <w:sz w:val="26"/>
          <w:szCs w:val="26"/>
          <w:lang w:val="uk-UA"/>
        </w:rPr>
      </w:pPr>
      <w:r w:rsidRPr="00206E3B">
        <w:rPr>
          <w:rFonts w:ascii="Times New Roman" w:hAnsi="Times New Roman" w:cs="Times New Roman"/>
          <w:sz w:val="26"/>
          <w:szCs w:val="26"/>
          <w:lang w:val="uk-UA"/>
        </w:rPr>
        <w:t>Оплата здійснюється тільки після прийняття тез доповіді до друку оргкомітетом.</w:t>
      </w:r>
    </w:p>
    <w:p w14:paraId="4FAF5B6F" w14:textId="77777777" w:rsidR="00A1102B" w:rsidRPr="00206E3B" w:rsidRDefault="00B555FB" w:rsidP="00A1102B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206E3B">
        <w:rPr>
          <w:rFonts w:ascii="Times New Roman" w:hAnsi="Times New Roman" w:cs="Times New Roman"/>
          <w:sz w:val="20"/>
          <w:szCs w:val="26"/>
          <w:lang w:val="uk-UA"/>
        </w:rPr>
        <w:br/>
      </w:r>
      <w:r w:rsidRPr="00206E3B">
        <w:rPr>
          <w:rFonts w:ascii="Times New Roman" w:hAnsi="Times New Roman" w:cs="Times New Roman"/>
          <w:b/>
          <w:sz w:val="26"/>
          <w:szCs w:val="26"/>
          <w:lang w:val="uk-UA"/>
        </w:rPr>
        <w:t>Електронна адреса оргкомітету:</w:t>
      </w:r>
      <w:r w:rsidRPr="00206E3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hyperlink r:id="rId12" w:history="1">
        <w:r w:rsidRPr="00206E3B">
          <w:rPr>
            <w:rStyle w:val="a8"/>
            <w:rFonts w:ascii="Times New Roman" w:hAnsi="Times New Roman" w:cs="Times New Roman"/>
            <w:sz w:val="26"/>
            <w:szCs w:val="26"/>
            <w:lang w:val="uk-UA"/>
          </w:rPr>
          <w:t>conf@pdaba.dp.ua</w:t>
        </w:r>
      </w:hyperlink>
    </w:p>
    <w:p w14:paraId="155388FE" w14:textId="77777777" w:rsidR="00555C2F" w:rsidRPr="00206E3B" w:rsidRDefault="00555C2F" w:rsidP="00A1102B">
      <w:pPr>
        <w:rPr>
          <w:rFonts w:ascii="Times New Roman" w:hAnsi="Times New Roman" w:cs="Times New Roman"/>
          <w:sz w:val="20"/>
          <w:szCs w:val="26"/>
          <w:lang w:val="uk-UA"/>
        </w:rPr>
      </w:pPr>
    </w:p>
    <w:p w14:paraId="40BB3FAE" w14:textId="77777777" w:rsidR="00555C2F" w:rsidRPr="00206E3B" w:rsidRDefault="00555C2F" w:rsidP="00FD6265">
      <w:pPr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06E3B">
        <w:rPr>
          <w:rFonts w:ascii="Times New Roman" w:hAnsi="Times New Roman" w:cs="Times New Roman"/>
          <w:b/>
          <w:sz w:val="26"/>
          <w:szCs w:val="26"/>
          <w:lang w:val="uk-UA"/>
        </w:rPr>
        <w:t>Координати організаційного комітету конференції:</w:t>
      </w:r>
    </w:p>
    <w:p w14:paraId="6A86D405" w14:textId="77777777" w:rsidR="00555C2F" w:rsidRPr="00206E3B" w:rsidRDefault="00555C2F" w:rsidP="00FD6265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206E3B">
        <w:rPr>
          <w:rFonts w:ascii="Times New Roman" w:hAnsi="Times New Roman" w:cs="Times New Roman"/>
          <w:sz w:val="26"/>
          <w:szCs w:val="26"/>
          <w:lang w:val="uk-UA"/>
        </w:rPr>
        <w:t>Економічний факультет,</w:t>
      </w:r>
      <w:r w:rsidRPr="00206E3B">
        <w:rPr>
          <w:rFonts w:ascii="Times New Roman" w:hAnsi="Times New Roman" w:cs="Times New Roman"/>
          <w:sz w:val="26"/>
          <w:szCs w:val="26"/>
          <w:lang w:val="uk-UA"/>
        </w:rPr>
        <w:br/>
        <w:t>ДВНЗ "Придніпровська державна академія будівництва та архітектури"</w:t>
      </w:r>
    </w:p>
    <w:p w14:paraId="5180AD8A" w14:textId="78C9FA61" w:rsidR="00555C2F" w:rsidRPr="008B0C70" w:rsidRDefault="00555C2F" w:rsidP="00384A52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206E3B">
        <w:rPr>
          <w:rFonts w:ascii="Times New Roman" w:hAnsi="Times New Roman" w:cs="Times New Roman"/>
          <w:sz w:val="26"/>
          <w:szCs w:val="26"/>
          <w:lang w:val="uk-UA"/>
        </w:rPr>
        <w:t>49600, м. Дніпропетровськ, вул. Чернишевського, 24</w:t>
      </w:r>
      <w:r w:rsidR="00790E1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206E3B">
        <w:rPr>
          <w:rFonts w:ascii="Times New Roman" w:hAnsi="Times New Roman" w:cs="Times New Roman"/>
          <w:sz w:val="26"/>
          <w:szCs w:val="26"/>
          <w:lang w:val="uk-UA"/>
        </w:rPr>
        <w:t>а.</w:t>
      </w:r>
    </w:p>
    <w:p w14:paraId="508E6C49" w14:textId="77777777" w:rsidR="00555C2F" w:rsidRPr="00206E3B" w:rsidRDefault="00555C2F" w:rsidP="00FD6265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206E3B">
        <w:rPr>
          <w:rFonts w:ascii="Times New Roman" w:hAnsi="Times New Roman" w:cs="Times New Roman"/>
          <w:sz w:val="26"/>
          <w:szCs w:val="26"/>
          <w:lang w:val="uk-UA"/>
        </w:rPr>
        <w:t xml:space="preserve">Електронна адреса: </w:t>
      </w:r>
      <w:hyperlink r:id="rId13" w:history="1">
        <w:r w:rsidRPr="00206E3B">
          <w:rPr>
            <w:rStyle w:val="a8"/>
            <w:rFonts w:ascii="Times New Roman" w:hAnsi="Times New Roman" w:cs="Times New Roman"/>
            <w:sz w:val="26"/>
            <w:szCs w:val="26"/>
            <w:lang w:val="uk-UA"/>
          </w:rPr>
          <w:t>conf@pdaba.dp.ua</w:t>
        </w:r>
      </w:hyperlink>
    </w:p>
    <w:p w14:paraId="02DD0E9B" w14:textId="77777777" w:rsidR="00555C2F" w:rsidRPr="00206E3B" w:rsidRDefault="00555C2F" w:rsidP="00FD6265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206E3B">
        <w:rPr>
          <w:rFonts w:ascii="Times New Roman" w:hAnsi="Times New Roman" w:cs="Times New Roman"/>
          <w:sz w:val="26"/>
          <w:szCs w:val="26"/>
          <w:lang w:val="uk-UA"/>
        </w:rPr>
        <w:t xml:space="preserve">Електронна сторінка: </w:t>
      </w:r>
      <w:hyperlink r:id="rId14" w:history="1">
        <w:r w:rsidRPr="00206E3B">
          <w:rPr>
            <w:rStyle w:val="a8"/>
            <w:rFonts w:ascii="Times New Roman" w:hAnsi="Times New Roman" w:cs="Times New Roman"/>
            <w:sz w:val="26"/>
            <w:szCs w:val="26"/>
            <w:lang w:val="uk-UA"/>
          </w:rPr>
          <w:t>http://pgasa.dp.ua/faculty/economics/</w:t>
        </w:r>
      </w:hyperlink>
    </w:p>
    <w:p w14:paraId="7585FADD" w14:textId="37BABC2B" w:rsidR="00555C2F" w:rsidRPr="00206E3B" w:rsidRDefault="00555C2F" w:rsidP="00FD6265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82656C">
        <w:rPr>
          <w:rFonts w:ascii="Times New Roman" w:hAnsi="Times New Roman" w:cs="Times New Roman"/>
          <w:sz w:val="26"/>
          <w:szCs w:val="26"/>
          <w:lang w:val="uk-UA"/>
        </w:rPr>
        <w:t>Телефон: +38 (0</w:t>
      </w:r>
      <w:r w:rsidR="0082656C" w:rsidRPr="0082656C">
        <w:rPr>
          <w:rFonts w:ascii="Times New Roman" w:hAnsi="Times New Roman" w:cs="Times New Roman"/>
          <w:sz w:val="26"/>
          <w:szCs w:val="26"/>
          <w:lang w:val="uk-UA"/>
        </w:rPr>
        <w:t>63</w:t>
      </w:r>
      <w:r w:rsidRPr="0082656C">
        <w:rPr>
          <w:rFonts w:ascii="Times New Roman" w:hAnsi="Times New Roman" w:cs="Times New Roman"/>
          <w:sz w:val="26"/>
          <w:szCs w:val="26"/>
          <w:lang w:val="uk-UA"/>
        </w:rPr>
        <w:t>) 0</w:t>
      </w:r>
      <w:r w:rsidR="0082656C" w:rsidRPr="0082656C">
        <w:rPr>
          <w:rFonts w:ascii="Times New Roman" w:hAnsi="Times New Roman" w:cs="Times New Roman"/>
          <w:sz w:val="26"/>
          <w:szCs w:val="26"/>
          <w:lang w:val="uk-UA"/>
        </w:rPr>
        <w:t xml:space="preserve">51 </w:t>
      </w:r>
      <w:r w:rsidRPr="0082656C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82656C" w:rsidRPr="0082656C">
        <w:rPr>
          <w:rFonts w:ascii="Times New Roman" w:hAnsi="Times New Roman" w:cs="Times New Roman"/>
          <w:sz w:val="26"/>
          <w:szCs w:val="26"/>
          <w:lang w:val="uk-UA"/>
        </w:rPr>
        <w:t>1 37</w:t>
      </w:r>
    </w:p>
    <w:p w14:paraId="319D54FA" w14:textId="77777777" w:rsidR="0082656C" w:rsidRDefault="0082656C" w:rsidP="00A1102B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7BD1C5AC" w14:textId="77777777" w:rsidR="0082656C" w:rsidRDefault="0082656C" w:rsidP="00A1102B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FF5F716" w14:textId="77777777" w:rsidR="00A1102B" w:rsidRPr="00206E3B" w:rsidRDefault="00A1102B" w:rsidP="00A1102B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06E3B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Вимоги до тез доповіді</w:t>
      </w:r>
      <w:r w:rsidR="00B555FB" w:rsidRPr="00206E3B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14:paraId="0A14C8B5" w14:textId="77777777" w:rsidR="00B555FB" w:rsidRPr="00206E3B" w:rsidRDefault="00A1102B" w:rsidP="00B555FB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6E3B">
        <w:rPr>
          <w:rFonts w:ascii="Times New Roman" w:hAnsi="Times New Roman" w:cs="Times New Roman"/>
          <w:sz w:val="26"/>
          <w:szCs w:val="26"/>
          <w:lang w:val="uk-UA"/>
        </w:rPr>
        <w:t>Назва секції відповідно до переліку, який вказаний вище (шрифт Times New Roman № 12, праворуч)</w:t>
      </w:r>
      <w:r w:rsidR="00FD6265" w:rsidRPr="00206E3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5A6486B1" w14:textId="77777777" w:rsidR="00B555FB" w:rsidRPr="00206E3B" w:rsidRDefault="00A1102B" w:rsidP="00B555FB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6E3B">
        <w:rPr>
          <w:rFonts w:ascii="Times New Roman" w:hAnsi="Times New Roman" w:cs="Times New Roman"/>
          <w:sz w:val="26"/>
          <w:szCs w:val="26"/>
          <w:lang w:val="uk-UA"/>
        </w:rPr>
        <w:t>Назва доповіді посередині рядка (перше слово з великої літери, без крапки): шриф</w:t>
      </w:r>
      <w:r w:rsidR="00B555FB" w:rsidRPr="00206E3B">
        <w:rPr>
          <w:rFonts w:ascii="Times New Roman" w:hAnsi="Times New Roman" w:cs="Times New Roman"/>
          <w:sz w:val="26"/>
          <w:szCs w:val="26"/>
          <w:lang w:val="uk-UA"/>
        </w:rPr>
        <w:t>т Times New Roman № 14, жирний.</w:t>
      </w:r>
    </w:p>
    <w:p w14:paraId="5D902451" w14:textId="77777777" w:rsidR="00B555FB" w:rsidRPr="00206E3B" w:rsidRDefault="00A1102B" w:rsidP="00B555FB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6E3B">
        <w:rPr>
          <w:rFonts w:ascii="Times New Roman" w:hAnsi="Times New Roman" w:cs="Times New Roman"/>
          <w:sz w:val="26"/>
          <w:szCs w:val="26"/>
          <w:lang w:val="uk-UA"/>
        </w:rPr>
        <w:t>Нижче, через один інтервал, по центру – прізвище, ім’я по-батькові автора, посада, повна назва установи, де навчається або працює авт</w:t>
      </w:r>
      <w:r w:rsidR="00B555FB" w:rsidRPr="00206E3B">
        <w:rPr>
          <w:rFonts w:ascii="Times New Roman" w:hAnsi="Times New Roman" w:cs="Times New Roman"/>
          <w:sz w:val="26"/>
          <w:szCs w:val="26"/>
          <w:lang w:val="uk-UA"/>
        </w:rPr>
        <w:t>ор: шрифт Times New Roman № 14.</w:t>
      </w:r>
    </w:p>
    <w:p w14:paraId="7DCE2677" w14:textId="77777777" w:rsidR="00B555FB" w:rsidRPr="00206E3B" w:rsidRDefault="00A1102B" w:rsidP="00B555FB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6E3B">
        <w:rPr>
          <w:rFonts w:ascii="Times New Roman" w:hAnsi="Times New Roman" w:cs="Times New Roman"/>
          <w:sz w:val="26"/>
          <w:szCs w:val="26"/>
          <w:lang w:val="uk-UA"/>
        </w:rPr>
        <w:t xml:space="preserve">Через один інтервал текст тез, який повинен відповідати таким вимогам: формат А-4, поля: верхнє, нижнє, ліве, праве – 2 см, шрифт Times New Roman </w:t>
      </w:r>
      <w:r w:rsidR="00B555FB" w:rsidRPr="00206E3B">
        <w:rPr>
          <w:rFonts w:ascii="Times New Roman" w:hAnsi="Times New Roman" w:cs="Times New Roman"/>
          <w:sz w:val="26"/>
          <w:szCs w:val="26"/>
          <w:lang w:val="uk-UA"/>
        </w:rPr>
        <w:t>№ 14, міжрядковий інтервал 1,5.</w:t>
      </w:r>
    </w:p>
    <w:p w14:paraId="68A6AAC6" w14:textId="77777777" w:rsidR="00B555FB" w:rsidRPr="00206E3B" w:rsidRDefault="00A1102B" w:rsidP="00B555FB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6E3B">
        <w:rPr>
          <w:rFonts w:ascii="Times New Roman" w:hAnsi="Times New Roman" w:cs="Times New Roman"/>
          <w:sz w:val="26"/>
          <w:szCs w:val="26"/>
          <w:lang w:val="uk-UA"/>
        </w:rPr>
        <w:t xml:space="preserve">Список використаних джерел (без повторів) оформлюється в кінці тексту під назвою «Список використаних джерел:». У тексті </w:t>
      </w:r>
      <w:r w:rsidR="004568AE" w:rsidRPr="00206E3B">
        <w:rPr>
          <w:rFonts w:ascii="Times New Roman" w:hAnsi="Times New Roman" w:cs="Times New Roman"/>
          <w:sz w:val="26"/>
          <w:szCs w:val="26"/>
          <w:lang w:val="uk-UA"/>
        </w:rPr>
        <w:t>посилання на літературу</w:t>
      </w:r>
      <w:r w:rsidRPr="00206E3B">
        <w:rPr>
          <w:rFonts w:ascii="Times New Roman" w:hAnsi="Times New Roman" w:cs="Times New Roman"/>
          <w:sz w:val="26"/>
          <w:szCs w:val="26"/>
          <w:lang w:val="uk-UA"/>
        </w:rPr>
        <w:t xml:space="preserve"> позначаються квадратними дужками із вказівкою в них порядкового номера джерела за списком та через кому – номера сторінки (ст</w:t>
      </w:r>
      <w:r w:rsidR="00B555FB" w:rsidRPr="00206E3B">
        <w:rPr>
          <w:rFonts w:ascii="Times New Roman" w:hAnsi="Times New Roman" w:cs="Times New Roman"/>
          <w:sz w:val="26"/>
          <w:szCs w:val="26"/>
          <w:lang w:val="uk-UA"/>
        </w:rPr>
        <w:t>орінок), наприклад: [7, с. 16].</w:t>
      </w:r>
    </w:p>
    <w:p w14:paraId="5CF25E65" w14:textId="77777777" w:rsidR="00A1102B" w:rsidRPr="00206E3B" w:rsidRDefault="00A1102B" w:rsidP="00B555FB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6E3B">
        <w:rPr>
          <w:rFonts w:ascii="Times New Roman" w:hAnsi="Times New Roman" w:cs="Times New Roman"/>
          <w:sz w:val="26"/>
          <w:szCs w:val="26"/>
          <w:lang w:val="uk-UA"/>
        </w:rPr>
        <w:t xml:space="preserve">Обсяг тексту: до 5 сторінок зі списком використаних джерел. </w:t>
      </w:r>
    </w:p>
    <w:p w14:paraId="591C3B2E" w14:textId="77777777" w:rsidR="00A1102B" w:rsidRPr="00206E3B" w:rsidRDefault="00A1102B" w:rsidP="00A1102B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2B174288" w14:textId="77777777" w:rsidR="00A1102B" w:rsidRPr="00206E3B" w:rsidRDefault="00A1102B" w:rsidP="00A1102B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06E3B">
        <w:rPr>
          <w:rFonts w:ascii="Times New Roman" w:hAnsi="Times New Roman" w:cs="Times New Roman"/>
          <w:b/>
          <w:sz w:val="26"/>
          <w:szCs w:val="26"/>
          <w:lang w:val="uk-UA"/>
        </w:rPr>
        <w:t>Організаційний внесок</w:t>
      </w:r>
      <w:r w:rsidR="00B555FB" w:rsidRPr="00206E3B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14:paraId="0BE60022" w14:textId="616BCCF7" w:rsidR="00A1102B" w:rsidRPr="00206E3B" w:rsidRDefault="00B555FB" w:rsidP="00C77DB2">
      <w:pPr>
        <w:ind w:right="-5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6E3B">
        <w:rPr>
          <w:rFonts w:ascii="Times New Roman" w:hAnsi="Times New Roman" w:cs="Times New Roman"/>
          <w:sz w:val="20"/>
          <w:szCs w:val="26"/>
          <w:lang w:val="uk-UA"/>
        </w:rPr>
        <w:br/>
      </w:r>
      <w:r w:rsidR="00A1102B" w:rsidRPr="00206E3B">
        <w:rPr>
          <w:rFonts w:ascii="Times New Roman" w:hAnsi="Times New Roman" w:cs="Times New Roman"/>
          <w:sz w:val="26"/>
          <w:szCs w:val="26"/>
          <w:lang w:val="uk-UA"/>
        </w:rPr>
        <w:t>Розмір організаційного внеску для учасників з Ук</w:t>
      </w:r>
      <w:r w:rsidRPr="00206E3B">
        <w:rPr>
          <w:rFonts w:ascii="Times New Roman" w:hAnsi="Times New Roman" w:cs="Times New Roman"/>
          <w:sz w:val="26"/>
          <w:szCs w:val="26"/>
          <w:lang w:val="uk-UA"/>
        </w:rPr>
        <w:t xml:space="preserve">раїни становить 180 </w:t>
      </w:r>
      <w:r w:rsidR="00A1102B" w:rsidRPr="00206E3B">
        <w:rPr>
          <w:rFonts w:ascii="Times New Roman" w:hAnsi="Times New Roman" w:cs="Times New Roman"/>
          <w:sz w:val="26"/>
          <w:szCs w:val="26"/>
          <w:lang w:val="uk-UA"/>
        </w:rPr>
        <w:t>грн.</w:t>
      </w:r>
      <w:r w:rsidR="0082656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D20CA" w:rsidRPr="00206E3B">
        <w:rPr>
          <w:rFonts w:ascii="Times New Roman" w:hAnsi="Times New Roman" w:cs="Times New Roman"/>
          <w:sz w:val="26"/>
          <w:szCs w:val="26"/>
          <w:lang w:val="uk-UA"/>
        </w:rPr>
        <w:t>Збірник</w:t>
      </w:r>
      <w:r w:rsidR="00A1102B" w:rsidRPr="00206E3B">
        <w:rPr>
          <w:rFonts w:ascii="Times New Roman" w:hAnsi="Times New Roman" w:cs="Times New Roman"/>
          <w:sz w:val="26"/>
          <w:szCs w:val="26"/>
          <w:lang w:val="uk-UA"/>
        </w:rPr>
        <w:t xml:space="preserve"> тез конференції</w:t>
      </w:r>
      <w:r w:rsidR="003D20CA" w:rsidRPr="00206E3B">
        <w:rPr>
          <w:rFonts w:ascii="Times New Roman" w:hAnsi="Times New Roman" w:cs="Times New Roman"/>
          <w:sz w:val="26"/>
          <w:szCs w:val="26"/>
          <w:lang w:val="uk-UA"/>
        </w:rPr>
        <w:t xml:space="preserve"> та сертифікат </w:t>
      </w:r>
      <w:r w:rsidR="00A1102B" w:rsidRPr="00206E3B">
        <w:rPr>
          <w:rFonts w:ascii="Times New Roman" w:hAnsi="Times New Roman" w:cs="Times New Roman"/>
          <w:sz w:val="26"/>
          <w:szCs w:val="26"/>
          <w:lang w:val="uk-UA"/>
        </w:rPr>
        <w:t>буде направлено на поштову адресу учасник</w:t>
      </w:r>
      <w:r w:rsidR="003D20CA" w:rsidRPr="00206E3B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A1102B" w:rsidRPr="00206E3B">
        <w:rPr>
          <w:rFonts w:ascii="Times New Roman" w:hAnsi="Times New Roman" w:cs="Times New Roman"/>
          <w:sz w:val="26"/>
          <w:szCs w:val="26"/>
          <w:lang w:val="uk-UA"/>
        </w:rPr>
        <w:t>, вказану у заяв</w:t>
      </w:r>
      <w:r w:rsidR="003D20CA" w:rsidRPr="00206E3B">
        <w:rPr>
          <w:rFonts w:ascii="Times New Roman" w:hAnsi="Times New Roman" w:cs="Times New Roman"/>
          <w:sz w:val="26"/>
          <w:szCs w:val="26"/>
          <w:lang w:val="uk-UA"/>
        </w:rPr>
        <w:t>ці</w:t>
      </w:r>
      <w:r w:rsidR="00A1102B" w:rsidRPr="00206E3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2656C">
        <w:rPr>
          <w:rFonts w:ascii="Times New Roman" w:hAnsi="Times New Roman" w:cs="Times New Roman"/>
          <w:sz w:val="26"/>
          <w:szCs w:val="26"/>
          <w:lang w:val="uk-UA"/>
        </w:rPr>
        <w:t xml:space="preserve"> Р</w:t>
      </w:r>
      <w:r w:rsidR="0082656C" w:rsidRPr="0082656C">
        <w:rPr>
          <w:rFonts w:ascii="Times New Roman" w:hAnsi="Times New Roman" w:cs="Times New Roman"/>
          <w:sz w:val="26"/>
          <w:szCs w:val="26"/>
          <w:lang w:val="uk-UA"/>
        </w:rPr>
        <w:t>еквізити для сплати будуть надані після отримання тезисів доповід</w:t>
      </w:r>
      <w:r w:rsidR="0082656C">
        <w:rPr>
          <w:rFonts w:ascii="Times New Roman" w:hAnsi="Times New Roman" w:cs="Times New Roman"/>
          <w:sz w:val="26"/>
          <w:szCs w:val="26"/>
          <w:lang w:val="uk-UA"/>
        </w:rPr>
        <w:t xml:space="preserve">і. </w:t>
      </w:r>
      <w:r w:rsidR="00C77DB2" w:rsidRPr="00C77DB2">
        <w:rPr>
          <w:rFonts w:ascii="Times New Roman" w:hAnsi="Times New Roman" w:cs="Times New Roman"/>
          <w:sz w:val="26"/>
          <w:szCs w:val="26"/>
          <w:lang w:val="uk-UA"/>
        </w:rPr>
        <w:t>Оплата здійснюється тільки після прийняття тез доповіді до друку оргкомітетом.</w:t>
      </w:r>
    </w:p>
    <w:p w14:paraId="119FC922" w14:textId="77777777" w:rsidR="00A1102B" w:rsidRPr="00206E3B" w:rsidRDefault="00A1102B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14:paraId="39F3DA58" w14:textId="77777777" w:rsidR="00B555FB" w:rsidRPr="00206E3B" w:rsidRDefault="00B555FB" w:rsidP="00B555FB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24ADB97E" w14:textId="77777777" w:rsidR="00555C2F" w:rsidRPr="00206E3B" w:rsidRDefault="00555C2F" w:rsidP="00B555FB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37B1EFB7" w14:textId="77777777" w:rsidR="00555C2F" w:rsidRPr="00206E3B" w:rsidRDefault="00555C2F" w:rsidP="00B555FB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40460A42" w14:textId="77777777" w:rsidR="00B555FB" w:rsidRPr="00206E3B" w:rsidRDefault="00B555FB" w:rsidP="00555C2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06E3B">
        <w:rPr>
          <w:rFonts w:ascii="Times New Roman" w:hAnsi="Times New Roman" w:cs="Times New Roman"/>
          <w:b/>
          <w:sz w:val="28"/>
          <w:szCs w:val="26"/>
          <w:lang w:val="uk-UA"/>
        </w:rPr>
        <w:t>Зразок оформлення заявки</w:t>
      </w:r>
    </w:p>
    <w:tbl>
      <w:tblPr>
        <w:tblStyle w:val="a5"/>
        <w:tblW w:w="10083" w:type="dxa"/>
        <w:tblLook w:val="04A0" w:firstRow="1" w:lastRow="0" w:firstColumn="1" w:lastColumn="0" w:noHBand="0" w:noVBand="1"/>
      </w:tblPr>
      <w:tblGrid>
        <w:gridCol w:w="6204"/>
        <w:gridCol w:w="3879"/>
      </w:tblGrid>
      <w:tr w:rsidR="00555C2F" w:rsidRPr="007477B4" w14:paraId="7AFED171" w14:textId="77777777" w:rsidTr="00555C2F">
        <w:tc>
          <w:tcPr>
            <w:tcW w:w="6204" w:type="dxa"/>
            <w:vAlign w:val="center"/>
          </w:tcPr>
          <w:p w14:paraId="5A046A74" w14:textId="77777777" w:rsidR="00555C2F" w:rsidRPr="00206E3B" w:rsidRDefault="00555C2F" w:rsidP="00555C2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6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ім’я, по батькові учасника</w:t>
            </w:r>
          </w:p>
        </w:tc>
        <w:tc>
          <w:tcPr>
            <w:tcW w:w="3879" w:type="dxa"/>
          </w:tcPr>
          <w:p w14:paraId="7674D43B" w14:textId="77777777" w:rsidR="00555C2F" w:rsidRPr="00206E3B" w:rsidRDefault="00555C2F" w:rsidP="00B555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55C2F" w:rsidRPr="00206E3B" w14:paraId="31D68BF8" w14:textId="77777777" w:rsidTr="00555C2F">
        <w:tc>
          <w:tcPr>
            <w:tcW w:w="6204" w:type="dxa"/>
            <w:vAlign w:val="center"/>
          </w:tcPr>
          <w:p w14:paraId="1CB5DF8D" w14:textId="77777777" w:rsidR="00555C2F" w:rsidRPr="00206E3B" w:rsidRDefault="00555C2F" w:rsidP="004568A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6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Науков</w:t>
            </w:r>
            <w:r w:rsidR="004568AE" w:rsidRPr="00206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ий</w:t>
            </w:r>
            <w:r w:rsidRPr="00206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ступінь, звання</w:t>
            </w:r>
          </w:p>
        </w:tc>
        <w:tc>
          <w:tcPr>
            <w:tcW w:w="3879" w:type="dxa"/>
          </w:tcPr>
          <w:p w14:paraId="084DF5AC" w14:textId="77777777" w:rsidR="00555C2F" w:rsidRPr="00206E3B" w:rsidRDefault="00555C2F" w:rsidP="00B555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55C2F" w:rsidRPr="00206E3B" w14:paraId="2CDAF06F" w14:textId="77777777" w:rsidTr="00555C2F">
        <w:tc>
          <w:tcPr>
            <w:tcW w:w="6204" w:type="dxa"/>
            <w:vAlign w:val="center"/>
          </w:tcPr>
          <w:p w14:paraId="0EC483AF" w14:textId="77777777" w:rsidR="00555C2F" w:rsidRPr="00206E3B" w:rsidRDefault="00555C2F" w:rsidP="00555C2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6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3879" w:type="dxa"/>
          </w:tcPr>
          <w:p w14:paraId="23FC9B34" w14:textId="77777777" w:rsidR="00555C2F" w:rsidRPr="00206E3B" w:rsidRDefault="00555C2F" w:rsidP="00B555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55C2F" w:rsidRPr="00206E3B" w14:paraId="5AE14D54" w14:textId="77777777" w:rsidTr="00555C2F">
        <w:tc>
          <w:tcPr>
            <w:tcW w:w="6204" w:type="dxa"/>
            <w:vAlign w:val="center"/>
          </w:tcPr>
          <w:p w14:paraId="6646A44B" w14:textId="77777777" w:rsidR="00555C2F" w:rsidRPr="00206E3B" w:rsidRDefault="00555C2F" w:rsidP="00555C2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6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</w:t>
            </w:r>
          </w:p>
        </w:tc>
        <w:tc>
          <w:tcPr>
            <w:tcW w:w="3879" w:type="dxa"/>
          </w:tcPr>
          <w:p w14:paraId="3F19C682" w14:textId="77777777" w:rsidR="00555C2F" w:rsidRPr="00206E3B" w:rsidRDefault="00555C2F" w:rsidP="00B555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55C2F" w:rsidRPr="007477B4" w14:paraId="6FD2BEB5" w14:textId="77777777" w:rsidTr="00555C2F">
        <w:tc>
          <w:tcPr>
            <w:tcW w:w="6204" w:type="dxa"/>
            <w:vAlign w:val="center"/>
          </w:tcPr>
          <w:p w14:paraId="10608322" w14:textId="77777777" w:rsidR="00555C2F" w:rsidRPr="00206E3B" w:rsidRDefault="00555C2F" w:rsidP="00555C2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6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ім’я, по батькові наукового керівника (рецензента) у разі його наявності</w:t>
            </w:r>
          </w:p>
        </w:tc>
        <w:tc>
          <w:tcPr>
            <w:tcW w:w="3879" w:type="dxa"/>
          </w:tcPr>
          <w:p w14:paraId="61936D3E" w14:textId="77777777" w:rsidR="00555C2F" w:rsidRPr="00206E3B" w:rsidRDefault="00555C2F" w:rsidP="00B555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</w:p>
        </w:tc>
      </w:tr>
      <w:tr w:rsidR="00555C2F" w:rsidRPr="007477B4" w14:paraId="3F008E45" w14:textId="77777777" w:rsidTr="00555C2F">
        <w:tc>
          <w:tcPr>
            <w:tcW w:w="6204" w:type="dxa"/>
            <w:vAlign w:val="center"/>
          </w:tcPr>
          <w:p w14:paraId="02EB2822" w14:textId="77777777" w:rsidR="00555C2F" w:rsidRPr="00206E3B" w:rsidRDefault="00555C2F" w:rsidP="00555C2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6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Поштова адреса для направлення </w:t>
            </w:r>
          </w:p>
          <w:p w14:paraId="126F55EE" w14:textId="77777777" w:rsidR="00555C2F" w:rsidRPr="00206E3B" w:rsidRDefault="00555C2F" w:rsidP="004568A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6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збірник</w:t>
            </w:r>
            <w:r w:rsidR="004568AE" w:rsidRPr="00206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206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матеріалів конференції</w:t>
            </w:r>
            <w:r w:rsidRPr="00206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3879" w:type="dxa"/>
          </w:tcPr>
          <w:p w14:paraId="54403A11" w14:textId="77777777" w:rsidR="00555C2F" w:rsidRPr="00206E3B" w:rsidRDefault="00555C2F" w:rsidP="00B555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55C2F" w:rsidRPr="00206E3B" w14:paraId="5DC7BFE6" w14:textId="77777777" w:rsidTr="00555C2F">
        <w:tc>
          <w:tcPr>
            <w:tcW w:w="6204" w:type="dxa"/>
            <w:vAlign w:val="center"/>
          </w:tcPr>
          <w:p w14:paraId="135EBCB8" w14:textId="77777777" w:rsidR="00555C2F" w:rsidRPr="00206E3B" w:rsidRDefault="00555C2F" w:rsidP="00555C2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6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Контактний телефон</w:t>
            </w:r>
            <w:r w:rsidRPr="00206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3879" w:type="dxa"/>
          </w:tcPr>
          <w:p w14:paraId="347A958B" w14:textId="77777777" w:rsidR="00555C2F" w:rsidRPr="00206E3B" w:rsidRDefault="00555C2F" w:rsidP="00B555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55C2F" w:rsidRPr="00206E3B" w14:paraId="0988EE83" w14:textId="77777777" w:rsidTr="00555C2F">
        <w:tc>
          <w:tcPr>
            <w:tcW w:w="6204" w:type="dxa"/>
            <w:vAlign w:val="center"/>
          </w:tcPr>
          <w:p w14:paraId="5319C28E" w14:textId="77777777" w:rsidR="00555C2F" w:rsidRPr="00206E3B" w:rsidRDefault="00555C2F" w:rsidP="00555C2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6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E-mail</w:t>
            </w:r>
          </w:p>
        </w:tc>
        <w:tc>
          <w:tcPr>
            <w:tcW w:w="3879" w:type="dxa"/>
          </w:tcPr>
          <w:p w14:paraId="1E499FEC" w14:textId="77777777" w:rsidR="00555C2F" w:rsidRPr="00206E3B" w:rsidRDefault="00555C2F" w:rsidP="00B555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55C2F" w:rsidRPr="00206E3B" w14:paraId="61C787D3" w14:textId="77777777" w:rsidTr="00555C2F">
        <w:tc>
          <w:tcPr>
            <w:tcW w:w="6204" w:type="dxa"/>
            <w:vAlign w:val="center"/>
          </w:tcPr>
          <w:p w14:paraId="6532DFE5" w14:textId="77777777" w:rsidR="00555C2F" w:rsidRPr="00206E3B" w:rsidRDefault="00555C2F" w:rsidP="00555C2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6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Секція конференції</w:t>
            </w:r>
          </w:p>
        </w:tc>
        <w:tc>
          <w:tcPr>
            <w:tcW w:w="3879" w:type="dxa"/>
          </w:tcPr>
          <w:p w14:paraId="6BC438E5" w14:textId="77777777" w:rsidR="00555C2F" w:rsidRPr="00206E3B" w:rsidRDefault="00555C2F" w:rsidP="00B555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3EB29360" w14:textId="77777777" w:rsidR="00A1102B" w:rsidRPr="00206E3B" w:rsidRDefault="00A1102B" w:rsidP="00555C2F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A1102B" w:rsidRPr="00206E3B">
      <w:pgSz w:w="11907" w:h="16840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0A3"/>
    <w:multiLevelType w:val="hybridMultilevel"/>
    <w:tmpl w:val="E8ACC5E0"/>
    <w:lvl w:ilvl="0" w:tplc="AB1A74B0">
      <w:start w:val="1"/>
      <w:numFmt w:val="bullet"/>
      <w:lvlText w:val=""/>
      <w:lvlJc w:val="left"/>
      <w:pPr>
        <w:ind w:hanging="428"/>
      </w:pPr>
      <w:rPr>
        <w:rFonts w:ascii="Symbol" w:eastAsia="Symbol" w:hAnsi="Symbol" w:hint="default"/>
        <w:w w:val="99"/>
        <w:sz w:val="26"/>
        <w:szCs w:val="26"/>
      </w:rPr>
    </w:lvl>
    <w:lvl w:ilvl="1" w:tplc="1472AA20">
      <w:start w:val="1"/>
      <w:numFmt w:val="bullet"/>
      <w:lvlText w:val="•"/>
      <w:lvlJc w:val="left"/>
      <w:rPr>
        <w:rFonts w:hint="default"/>
      </w:rPr>
    </w:lvl>
    <w:lvl w:ilvl="2" w:tplc="3A5C3DF2">
      <w:start w:val="1"/>
      <w:numFmt w:val="bullet"/>
      <w:lvlText w:val="•"/>
      <w:lvlJc w:val="left"/>
      <w:rPr>
        <w:rFonts w:hint="default"/>
      </w:rPr>
    </w:lvl>
    <w:lvl w:ilvl="3" w:tplc="E61C53CC">
      <w:start w:val="1"/>
      <w:numFmt w:val="bullet"/>
      <w:lvlText w:val="•"/>
      <w:lvlJc w:val="left"/>
      <w:rPr>
        <w:rFonts w:hint="default"/>
      </w:rPr>
    </w:lvl>
    <w:lvl w:ilvl="4" w:tplc="351CF7F0">
      <w:start w:val="1"/>
      <w:numFmt w:val="bullet"/>
      <w:lvlText w:val="•"/>
      <w:lvlJc w:val="left"/>
      <w:rPr>
        <w:rFonts w:hint="default"/>
      </w:rPr>
    </w:lvl>
    <w:lvl w:ilvl="5" w:tplc="50DC7E5A">
      <w:start w:val="1"/>
      <w:numFmt w:val="bullet"/>
      <w:lvlText w:val="•"/>
      <w:lvlJc w:val="left"/>
      <w:rPr>
        <w:rFonts w:hint="default"/>
      </w:rPr>
    </w:lvl>
    <w:lvl w:ilvl="6" w:tplc="E976FBBA">
      <w:start w:val="1"/>
      <w:numFmt w:val="bullet"/>
      <w:lvlText w:val="•"/>
      <w:lvlJc w:val="left"/>
      <w:rPr>
        <w:rFonts w:hint="default"/>
      </w:rPr>
    </w:lvl>
    <w:lvl w:ilvl="7" w:tplc="AC42E7C8">
      <w:start w:val="1"/>
      <w:numFmt w:val="bullet"/>
      <w:lvlText w:val="•"/>
      <w:lvlJc w:val="left"/>
      <w:rPr>
        <w:rFonts w:hint="default"/>
      </w:rPr>
    </w:lvl>
    <w:lvl w:ilvl="8" w:tplc="7DBC10D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D3D5953"/>
    <w:multiLevelType w:val="hybridMultilevel"/>
    <w:tmpl w:val="1096A4EE"/>
    <w:lvl w:ilvl="0" w:tplc="B06E218C">
      <w:start w:val="1"/>
      <w:numFmt w:val="bullet"/>
      <w:lvlText w:val="-"/>
      <w:lvlJc w:val="left"/>
      <w:pPr>
        <w:ind w:hanging="709"/>
      </w:pPr>
      <w:rPr>
        <w:rFonts w:ascii="Bookman Old Style" w:eastAsia="Bookman Old Style" w:hAnsi="Bookman Old Style" w:hint="default"/>
        <w:w w:val="99"/>
        <w:sz w:val="26"/>
        <w:szCs w:val="26"/>
      </w:rPr>
    </w:lvl>
    <w:lvl w:ilvl="1" w:tplc="7FE26F14">
      <w:start w:val="1"/>
      <w:numFmt w:val="bullet"/>
      <w:lvlText w:val="•"/>
      <w:lvlJc w:val="left"/>
      <w:rPr>
        <w:rFonts w:hint="default"/>
      </w:rPr>
    </w:lvl>
    <w:lvl w:ilvl="2" w:tplc="D0C81828">
      <w:start w:val="1"/>
      <w:numFmt w:val="bullet"/>
      <w:lvlText w:val="•"/>
      <w:lvlJc w:val="left"/>
      <w:rPr>
        <w:rFonts w:hint="default"/>
      </w:rPr>
    </w:lvl>
    <w:lvl w:ilvl="3" w:tplc="112AD2EC">
      <w:start w:val="1"/>
      <w:numFmt w:val="bullet"/>
      <w:lvlText w:val="•"/>
      <w:lvlJc w:val="left"/>
      <w:rPr>
        <w:rFonts w:hint="default"/>
      </w:rPr>
    </w:lvl>
    <w:lvl w:ilvl="4" w:tplc="23BE8370">
      <w:start w:val="1"/>
      <w:numFmt w:val="bullet"/>
      <w:lvlText w:val="•"/>
      <w:lvlJc w:val="left"/>
      <w:rPr>
        <w:rFonts w:hint="default"/>
      </w:rPr>
    </w:lvl>
    <w:lvl w:ilvl="5" w:tplc="FF10903E">
      <w:start w:val="1"/>
      <w:numFmt w:val="bullet"/>
      <w:lvlText w:val="•"/>
      <w:lvlJc w:val="left"/>
      <w:rPr>
        <w:rFonts w:hint="default"/>
      </w:rPr>
    </w:lvl>
    <w:lvl w:ilvl="6" w:tplc="39D40736">
      <w:start w:val="1"/>
      <w:numFmt w:val="bullet"/>
      <w:lvlText w:val="•"/>
      <w:lvlJc w:val="left"/>
      <w:rPr>
        <w:rFonts w:hint="default"/>
      </w:rPr>
    </w:lvl>
    <w:lvl w:ilvl="7" w:tplc="F774AB82">
      <w:start w:val="1"/>
      <w:numFmt w:val="bullet"/>
      <w:lvlText w:val="•"/>
      <w:lvlJc w:val="left"/>
      <w:rPr>
        <w:rFonts w:hint="default"/>
      </w:rPr>
    </w:lvl>
    <w:lvl w:ilvl="8" w:tplc="34F4CBA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453072C"/>
    <w:multiLevelType w:val="hybridMultilevel"/>
    <w:tmpl w:val="AC9C8122"/>
    <w:lvl w:ilvl="0" w:tplc="8CFAF31A">
      <w:start w:val="1"/>
      <w:numFmt w:val="bullet"/>
      <w:lvlText w:val=""/>
      <w:lvlJc w:val="left"/>
      <w:pPr>
        <w:ind w:hanging="440"/>
      </w:pPr>
      <w:rPr>
        <w:rFonts w:ascii="Wingdings" w:eastAsia="Wingdings" w:hAnsi="Wingdings" w:hint="default"/>
        <w:w w:val="99"/>
        <w:sz w:val="26"/>
        <w:szCs w:val="26"/>
      </w:rPr>
    </w:lvl>
    <w:lvl w:ilvl="1" w:tplc="B8D41012">
      <w:start w:val="1"/>
      <w:numFmt w:val="bullet"/>
      <w:lvlText w:val="•"/>
      <w:lvlJc w:val="left"/>
      <w:rPr>
        <w:rFonts w:hint="default"/>
      </w:rPr>
    </w:lvl>
    <w:lvl w:ilvl="2" w:tplc="E6A4AD06">
      <w:start w:val="1"/>
      <w:numFmt w:val="bullet"/>
      <w:lvlText w:val="•"/>
      <w:lvlJc w:val="left"/>
      <w:rPr>
        <w:rFonts w:hint="default"/>
      </w:rPr>
    </w:lvl>
    <w:lvl w:ilvl="3" w:tplc="61429CFC">
      <w:start w:val="1"/>
      <w:numFmt w:val="bullet"/>
      <w:lvlText w:val="•"/>
      <w:lvlJc w:val="left"/>
      <w:rPr>
        <w:rFonts w:hint="default"/>
      </w:rPr>
    </w:lvl>
    <w:lvl w:ilvl="4" w:tplc="F6E2CE96">
      <w:start w:val="1"/>
      <w:numFmt w:val="bullet"/>
      <w:lvlText w:val="•"/>
      <w:lvlJc w:val="left"/>
      <w:rPr>
        <w:rFonts w:hint="default"/>
      </w:rPr>
    </w:lvl>
    <w:lvl w:ilvl="5" w:tplc="F0DCE0A4">
      <w:start w:val="1"/>
      <w:numFmt w:val="bullet"/>
      <w:lvlText w:val="•"/>
      <w:lvlJc w:val="left"/>
      <w:rPr>
        <w:rFonts w:hint="default"/>
      </w:rPr>
    </w:lvl>
    <w:lvl w:ilvl="6" w:tplc="84AE78D0">
      <w:start w:val="1"/>
      <w:numFmt w:val="bullet"/>
      <w:lvlText w:val="•"/>
      <w:lvlJc w:val="left"/>
      <w:rPr>
        <w:rFonts w:hint="default"/>
      </w:rPr>
    </w:lvl>
    <w:lvl w:ilvl="7" w:tplc="3D44AF64">
      <w:start w:val="1"/>
      <w:numFmt w:val="bullet"/>
      <w:lvlText w:val="•"/>
      <w:lvlJc w:val="left"/>
      <w:rPr>
        <w:rFonts w:hint="default"/>
      </w:rPr>
    </w:lvl>
    <w:lvl w:ilvl="8" w:tplc="115C75D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99F3E35"/>
    <w:multiLevelType w:val="hybridMultilevel"/>
    <w:tmpl w:val="6018E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93F9E"/>
    <w:multiLevelType w:val="hybridMultilevel"/>
    <w:tmpl w:val="5E34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25C14"/>
    <w:multiLevelType w:val="hybridMultilevel"/>
    <w:tmpl w:val="5F88583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0D"/>
    <w:rsid w:val="000E3429"/>
    <w:rsid w:val="001A09AF"/>
    <w:rsid w:val="00206E3B"/>
    <w:rsid w:val="00384A52"/>
    <w:rsid w:val="003D20CA"/>
    <w:rsid w:val="004568AE"/>
    <w:rsid w:val="004A70AA"/>
    <w:rsid w:val="00555C2F"/>
    <w:rsid w:val="007477B4"/>
    <w:rsid w:val="00790E1F"/>
    <w:rsid w:val="0082656C"/>
    <w:rsid w:val="008B0C70"/>
    <w:rsid w:val="009F420D"/>
    <w:rsid w:val="00A1102B"/>
    <w:rsid w:val="00A654A8"/>
    <w:rsid w:val="00A8187E"/>
    <w:rsid w:val="00B555FB"/>
    <w:rsid w:val="00C77DB2"/>
    <w:rsid w:val="00D41F55"/>
    <w:rsid w:val="00ED7E64"/>
    <w:rsid w:val="00FD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85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15"/>
      <w:outlineLvl w:val="0"/>
    </w:pPr>
    <w:rPr>
      <w:rFonts w:ascii="Bookman Old Style" w:eastAsia="Bookman Old Style" w:hAnsi="Bookman Old Style"/>
      <w:sz w:val="60"/>
      <w:szCs w:val="60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rFonts w:ascii="Bookman Old Style" w:eastAsia="Bookman Old Style" w:hAnsi="Bookman Old Style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Bookman Old Style" w:eastAsia="Bookman Old Style" w:hAnsi="Bookman Old Style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D41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1F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F5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555F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477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15"/>
      <w:outlineLvl w:val="0"/>
    </w:pPr>
    <w:rPr>
      <w:rFonts w:ascii="Bookman Old Style" w:eastAsia="Bookman Old Style" w:hAnsi="Bookman Old Style"/>
      <w:sz w:val="60"/>
      <w:szCs w:val="60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rFonts w:ascii="Bookman Old Style" w:eastAsia="Bookman Old Style" w:hAnsi="Bookman Old Style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Bookman Old Style" w:eastAsia="Bookman Old Style" w:hAnsi="Bookman Old Style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D41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1F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F5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555F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47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nf@pdaba.dp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conf@pdaba.dp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JEjo4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pgasa.dp.ua/faculty/econom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2C8D-DB55-4226-A6D8-62BC7E2B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2016-03-09T09:13:00Z</dcterms:created>
  <dcterms:modified xsi:type="dcterms:W3CDTF">2016-03-09T13:27:00Z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LastSaved">
    <vt:filetime>2016-02-29T00:00:00Z</vt:filetime>
  </property>
</Properties>
</file>